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FB" w:rsidRPr="007653FB" w:rsidRDefault="007653FB" w:rsidP="007653FB">
      <w:pPr>
        <w:spacing w:after="8" w:line="248" w:lineRule="auto"/>
        <w:ind w:left="86" w:right="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članka </w:t>
      </w:r>
      <w:r w:rsidR="00950C13" w:rsidRPr="00FD55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35</w:t>
      </w:r>
      <w:r w:rsidRPr="00FD55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Statuta Osnovne škole Breznički Hum, Breznički Hum, na sjednici održanoj </w:t>
      </w:r>
      <w:r w:rsidR="00AF5F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18.ožujka </w:t>
      </w:r>
      <w:r w:rsidRPr="00950C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2020.godine</w:t>
      </w: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Školski o</w:t>
      </w:r>
      <w:r w:rsidR="00950C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dbor Osnovne škole Breznički Hum</w:t>
      </w: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donosi </w:t>
      </w:r>
    </w:p>
    <w:p w:rsidR="007653FB" w:rsidRPr="007653FB" w:rsidRDefault="007653FB" w:rsidP="007653FB">
      <w:pPr>
        <w:spacing w:after="8" w:line="248" w:lineRule="auto"/>
        <w:ind w:left="86" w:right="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653FB" w:rsidRPr="007653FB" w:rsidRDefault="007653FB" w:rsidP="007653FB">
      <w:pPr>
        <w:spacing w:after="8" w:line="248" w:lineRule="auto"/>
        <w:ind w:left="86" w:right="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653FB" w:rsidRPr="007653FB" w:rsidRDefault="007653FB" w:rsidP="007653FB">
      <w:pPr>
        <w:keepNext/>
        <w:keepLines/>
        <w:spacing w:after="0"/>
        <w:ind w:left="3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 R A V I L N I K</w:t>
      </w:r>
    </w:p>
    <w:p w:rsidR="007653FB" w:rsidRPr="007653FB" w:rsidRDefault="007653FB" w:rsidP="007653FB">
      <w:pPr>
        <w:spacing w:after="473" w:line="265" w:lineRule="auto"/>
        <w:ind w:left="154" w:right="12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 SLUŽBENIM PUTOVANJIMA</w:t>
      </w:r>
    </w:p>
    <w:p w:rsidR="007653FB" w:rsidRPr="007653FB" w:rsidRDefault="007653FB" w:rsidP="007653FB">
      <w:pPr>
        <w:spacing w:after="219" w:line="248" w:lineRule="auto"/>
        <w:ind w:left="86" w:right="8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drawing>
          <wp:inline distT="0" distB="0" distL="0" distR="0" wp14:anchorId="2DD799BF" wp14:editId="4331FD38">
            <wp:extent cx="60964" cy="97541"/>
            <wp:effectExtent l="0" t="0" r="0" b="0"/>
            <wp:docPr id="1" name="Picture 29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43" name="Picture 299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4" cy="9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OPĆE  ODREDBE</w:t>
      </w:r>
    </w:p>
    <w:p w:rsidR="007653FB" w:rsidRPr="007653FB" w:rsidRDefault="007653FB" w:rsidP="007653FB">
      <w:pPr>
        <w:spacing w:after="0" w:line="265" w:lineRule="auto"/>
        <w:ind w:left="154" w:right="14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1.</w:t>
      </w:r>
    </w:p>
    <w:p w:rsidR="007653FB" w:rsidRPr="007653FB" w:rsidRDefault="007653FB" w:rsidP="007653FB">
      <w:pPr>
        <w:spacing w:after="258" w:line="248" w:lineRule="auto"/>
        <w:ind w:left="86" w:right="81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Ovim Pravilnikom uređuje se način izdavanja i odobravanja putnih naloga za pojedinačna službena putovanja u zemlji i </w:t>
      </w:r>
      <w:r w:rsidRPr="007653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6FCC1619" wp14:editId="0378A53D">
            <wp:extent cx="3048" cy="64011"/>
            <wp:effectExtent l="0" t="0" r="0" b="0"/>
            <wp:docPr id="2" name="Picture 2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9" name="Picture 23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inozemstvu, razrađuje se način, uvjeti i visina naknade troškova službenog putovanja te postupci i rokovi za obračun i isplatu troškova po obavljenom službenom putovanju za potrebe Osnovne škole Breznički Hum, Breznički Hum (dalje u tekstu: škola), čime se osigurava jednakost i ažurnost u provođenju procesa službenih putovanj</w:t>
      </w:r>
      <w:r w:rsidR="00721F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a.</w:t>
      </w:r>
    </w:p>
    <w:p w:rsidR="007653FB" w:rsidRPr="007653FB" w:rsidRDefault="007653FB" w:rsidP="007653FB">
      <w:pPr>
        <w:spacing w:after="0" w:line="265" w:lineRule="auto"/>
        <w:ind w:left="154" w:right="13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2.</w:t>
      </w:r>
    </w:p>
    <w:p w:rsidR="007653FB" w:rsidRPr="007653FB" w:rsidRDefault="007653FB" w:rsidP="007653FB">
      <w:pPr>
        <w:spacing w:after="59" w:line="225" w:lineRule="auto"/>
        <w:ind w:left="100" w:right="95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Izrazi koji se koriste u ovom Pravilniku za osobe u muškom rodu su neutralni i odnose se na muške i ženske osobe.</w:t>
      </w:r>
    </w:p>
    <w:p w:rsidR="007653FB" w:rsidRPr="007653FB" w:rsidRDefault="007653FB" w:rsidP="007653FB">
      <w:pPr>
        <w:spacing w:after="59" w:line="225" w:lineRule="auto"/>
        <w:ind w:left="100" w:right="95" w:firstLine="7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7653FB" w:rsidRPr="007653FB" w:rsidRDefault="007653FB" w:rsidP="007653FB">
      <w:pPr>
        <w:tabs>
          <w:tab w:val="center" w:pos="1870"/>
        </w:tabs>
        <w:spacing w:after="8" w:line="24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Pr="0076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Il</w:t>
      </w:r>
      <w:proofErr w:type="spellEnd"/>
      <w:r w:rsidRPr="0076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SLUŽBENA PUTOVANJA</w:t>
      </w:r>
    </w:p>
    <w:p w:rsidR="007653FB" w:rsidRPr="007653FB" w:rsidRDefault="007653FB" w:rsidP="007653FB">
      <w:pPr>
        <w:spacing w:after="3"/>
        <w:ind w:left="164" w:right="14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3.</w:t>
      </w:r>
    </w:p>
    <w:p w:rsidR="007653FB" w:rsidRPr="007653FB" w:rsidRDefault="007653FB" w:rsidP="007653FB">
      <w:pPr>
        <w:spacing w:after="8" w:line="248" w:lineRule="auto"/>
        <w:ind w:left="86" w:right="81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 službenim putovanjem podrazumijeva se putovanje na području Republike Hrvatske kao i putovanje u inozemstvo, na koje je zaposlenik upućen po nalogu ovlaštene osobe u svrhu obavljanja određenog službenog zadatka izvan sjedišta škole.</w:t>
      </w:r>
    </w:p>
    <w:p w:rsidR="007653FB" w:rsidRPr="007653FB" w:rsidRDefault="007653FB" w:rsidP="005D6BB7">
      <w:pPr>
        <w:spacing w:after="0" w:line="248" w:lineRule="auto"/>
        <w:ind w:left="86" w:right="81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 službenim putovanjem u zemlji i inozemstvu podrazumijeva se boravak zaposlenika iz st. 1. ovog članka u trajanju do 30 dana neprekidno.</w:t>
      </w:r>
    </w:p>
    <w:p w:rsidR="005D6BB7" w:rsidRDefault="007653FB" w:rsidP="005D6BB7">
      <w:pPr>
        <w:spacing w:after="0" w:line="248" w:lineRule="auto"/>
        <w:ind w:left="86" w:right="81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upućivanje na službeno putovanje i prethodnu ovjeru putnog</w:t>
      </w:r>
      <w:r w:rsidR="005D6B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naloga odgovoran je ravnatelj. </w:t>
      </w:r>
    </w:p>
    <w:p w:rsidR="007653FB" w:rsidRDefault="007653FB" w:rsidP="005D6BB7">
      <w:pPr>
        <w:spacing w:after="0" w:line="248" w:lineRule="auto"/>
        <w:ind w:left="86" w:right="81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Putni nalog i isplatu troškova nakon službenog putovanja odobrava ravnatelj.</w:t>
      </w:r>
    </w:p>
    <w:p w:rsidR="004D3237" w:rsidRDefault="004D3237" w:rsidP="005D6BB7">
      <w:pPr>
        <w:spacing w:after="0" w:line="248" w:lineRule="auto"/>
        <w:ind w:left="86" w:right="81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cilju racionalnog korištenja radnog vremena te jednostavne i transparentne kontrole, osim zbog posebno obrazloženog razloga, na službenom putu do destinacija koje su dostupne autocestom treba koristiti autocestu.</w:t>
      </w:r>
    </w:p>
    <w:p w:rsidR="005D6BB7" w:rsidRPr="007653FB" w:rsidRDefault="005D6BB7" w:rsidP="005D6BB7">
      <w:pPr>
        <w:spacing w:after="0" w:line="248" w:lineRule="auto"/>
        <w:ind w:left="86" w:right="81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653FB" w:rsidRPr="007653FB" w:rsidRDefault="007653FB" w:rsidP="007653FB">
      <w:pPr>
        <w:spacing w:after="3"/>
        <w:ind w:left="164" w:right="16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4.</w:t>
      </w:r>
    </w:p>
    <w:p w:rsidR="007653FB" w:rsidRPr="007653FB" w:rsidRDefault="007653FB" w:rsidP="007653FB">
      <w:pPr>
        <w:spacing w:after="0"/>
        <w:ind w:left="164" w:right="16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Svakom službenom putovanju prethodi izdavanje putnog naloga koji mora sadržavati sve podatke prema propisima i priloge iz kojih je vidljiva svrha putovanja, mjesto i vrijeme održavanja, troškovi i nositelj troškova i sl. (uglavnom su to pozivna písma, oglasi, pozivi na seminar, edukaciju, sastanak i ostalo).</w:t>
      </w:r>
    </w:p>
    <w:p w:rsidR="007653FB" w:rsidRPr="007653FB" w:rsidRDefault="007653FB" w:rsidP="007653FB">
      <w:pPr>
        <w:spacing w:after="0" w:line="248" w:lineRule="auto"/>
        <w:ind w:left="86" w:right="81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Putní nalog priprema i popunjava računovođa </w:t>
      </w:r>
      <w:r w:rsidR="005D6B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ili tajnik </w:t>
      </w: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to najkasnije jedan (1) dan prije puta, iznimno u hitnim slučajevima istog dana, uz ovjeru i odobravanje ravnatelja.</w:t>
      </w:r>
    </w:p>
    <w:p w:rsidR="008B7F95" w:rsidRPr="007653FB" w:rsidRDefault="008B7F95" w:rsidP="007653FB">
      <w:pPr>
        <w:spacing w:after="0" w:line="248" w:lineRule="auto"/>
        <w:ind w:left="86" w:right="81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653FB" w:rsidRPr="007653FB" w:rsidRDefault="007653FB" w:rsidP="007653FB">
      <w:pPr>
        <w:spacing w:after="0" w:line="265" w:lineRule="auto"/>
        <w:ind w:left="154" w:right="20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5.</w:t>
      </w:r>
    </w:p>
    <w:p w:rsidR="007653FB" w:rsidRPr="007653FB" w:rsidRDefault="007653FB" w:rsidP="007653FB">
      <w:pPr>
        <w:spacing w:after="8" w:line="248" w:lineRule="auto"/>
        <w:ind w:left="86" w:right="81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Ukoliko ravnatelj zaposleniku odobri odlazak na službeno putovanje, daje usmeni nalog tajniku </w:t>
      </w:r>
      <w:r w:rsidR="00633F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ili računovođi </w:t>
      </w:r>
      <w:r w:rsidR="00633F2D"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škole </w:t>
      </w: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</w:t>
      </w:r>
      <w:r w:rsidR="00633F2D"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izdavanje putnog naloga. </w:t>
      </w:r>
    </w:p>
    <w:p w:rsidR="007653FB" w:rsidRPr="007653FB" w:rsidRDefault="007653FB" w:rsidP="007653FB">
      <w:pPr>
        <w:spacing w:after="8" w:line="248" w:lineRule="auto"/>
        <w:ind w:left="86" w:right="81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Voditelj računovodstva</w:t>
      </w:r>
      <w:r w:rsidR="0055167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 tajnik</w:t>
      </w: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5167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škole </w:t>
      </w: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popunjava prednji dio putnog naloga (redni broj u slijedu, datum izdavanja, ime i prezime osobe koja se upućuje na službeno putovanje, naziv radnog mjesta te osobe, mjesto u koje osoba putuje, svrhu putovanja, datum polaska na putovanje i trajanje, podatke o odobrenom prijevoznom sredstvu, ako se putuje osobnim automobilom potrebno je navesti marku i registarsku oznaku automobila, tko snosi troškove službenog putovanja te iznos odobrenog predujma u slučaju kad je odobren), upisuje ga u Knjigu evidencije putnih naloga i daje ravnatelju na potpis i pečat, sukladno odredbama Pravilnika o porezu na dohodak.</w:t>
      </w:r>
    </w:p>
    <w:p w:rsidR="007653FB" w:rsidRPr="007653FB" w:rsidRDefault="007653FB" w:rsidP="007653FB">
      <w:pPr>
        <w:spacing w:after="3"/>
        <w:ind w:left="164" w:right="12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653FB" w:rsidRPr="007653FB" w:rsidRDefault="007653FB" w:rsidP="007653FB">
      <w:pPr>
        <w:spacing w:after="3"/>
        <w:ind w:left="164" w:right="12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6.</w:t>
      </w:r>
    </w:p>
    <w:p w:rsidR="007653FB" w:rsidRPr="007653FB" w:rsidRDefault="007653FB" w:rsidP="007653FB">
      <w:pPr>
        <w:spacing w:after="84" w:line="248" w:lineRule="auto"/>
        <w:ind w:left="86" w:right="81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slučaju obveze plaćanja kotizacije za sudjelovanje na nekom poslovnom događaju u okviru službenog putovanja, zaposlenik je dužan najmanje sedam (7) dana prije roka za uplatu kotizacije poduzeti radnje opisane člankom 4. i 5. te računovodstvu dostaviti potrebne podatke i dokumentaciju.</w:t>
      </w:r>
    </w:p>
    <w:p w:rsidR="007653FB" w:rsidRPr="007653FB" w:rsidRDefault="007653FB" w:rsidP="007653FB">
      <w:pPr>
        <w:spacing w:after="84" w:line="248" w:lineRule="auto"/>
        <w:ind w:left="86" w:right="81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653FB" w:rsidRPr="007653FB" w:rsidRDefault="007653FB" w:rsidP="007653FB">
      <w:pPr>
        <w:tabs>
          <w:tab w:val="center" w:pos="2074"/>
        </w:tabs>
        <w:spacing w:after="219" w:line="225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proofErr w:type="spellStart"/>
      <w:r w:rsidRPr="0076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lII</w:t>
      </w:r>
      <w:proofErr w:type="spellEnd"/>
      <w:r w:rsidRPr="0076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Pr="0076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  <w:t>OBRAČUN PUTNIH NALOGA</w:t>
      </w:r>
    </w:p>
    <w:p w:rsidR="007653FB" w:rsidRPr="007653FB" w:rsidRDefault="007653FB" w:rsidP="007653FB">
      <w:pPr>
        <w:spacing w:after="3"/>
        <w:ind w:left="164" w:right="13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7.</w:t>
      </w:r>
    </w:p>
    <w:p w:rsidR="00310487" w:rsidRDefault="007653FB" w:rsidP="007653FB">
      <w:pPr>
        <w:spacing w:after="8" w:line="248" w:lineRule="auto"/>
        <w:ind w:left="86" w:right="81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 povratku sa službenog putovanja zaposlenik je dužan, u roku Od tri (3) dana, popuniti Putni račun — obračun (stražnju stranu putnog naloga) u dijelu traženih podataka: datum podnošenja obračuna, ime i prezime, datum i vrijeme odlaska na putovanje te povratka, relaciju, početno i završno stanje brojila u slučaju putovanja osobnim automobilom i prijeđene kilometre, obračun i opis ostalih troškova nastalih na službenom putovanju (cestarine, tunelarina, smještaj, parkirališne karte i sl.). </w:t>
      </w: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7653FB" w:rsidRPr="007653FB" w:rsidRDefault="007653FB" w:rsidP="007653FB">
      <w:pPr>
        <w:spacing w:after="8" w:line="248" w:lineRule="auto"/>
        <w:ind w:left="86" w:right="81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Obvezan dio putnog naloga je pisano izvješće o izvršenju zadaće službenog putovanja, odnosno procjenu ostvarenja svrhe i cilja putovanja uz zaključak o opravdanosti putovanja i rezultatima.</w:t>
      </w:r>
    </w:p>
    <w:p w:rsidR="007653FB" w:rsidRPr="007653FB" w:rsidRDefault="007653FB" w:rsidP="007653FB">
      <w:pPr>
        <w:spacing w:after="0"/>
        <w:ind w:left="164" w:right="15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7653FB" w:rsidRPr="007653FB" w:rsidRDefault="007653FB" w:rsidP="007653FB">
      <w:pPr>
        <w:spacing w:after="0"/>
        <w:ind w:left="164" w:right="15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8.</w:t>
      </w:r>
    </w:p>
    <w:p w:rsidR="007653FB" w:rsidRDefault="007653FB" w:rsidP="007653FB">
      <w:pPr>
        <w:spacing w:after="0"/>
        <w:ind w:left="164" w:right="15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Izdaci za službena putovanja (dnevnice, naknade prijevoznih troškova, naknade korištenja osobnog automobila u službene svrhe, troškovi smještaja i drugo) obračunavaju se na temelju urednog i vjerodostojnog putnog naloga i priloženih isprava kojima se dokazuju izdaci i drugi podaci navedeni na putnom nalogu.</w:t>
      </w:r>
    </w:p>
    <w:p w:rsidR="004D3237" w:rsidRDefault="004D3237" w:rsidP="004D3237">
      <w:pPr>
        <w:spacing w:after="0"/>
        <w:ind w:left="164" w:right="15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Cestarine su priznati trošak i refundiraju se u cijelosti uz priloženi dokaz o plaćenoj cestarini.</w:t>
      </w:r>
      <w:bookmarkStart w:id="0" w:name="_GoBack"/>
      <w:bookmarkEnd w:id="0"/>
    </w:p>
    <w:p w:rsidR="007653FB" w:rsidRPr="007653FB" w:rsidRDefault="004D3237" w:rsidP="004D3237">
      <w:pPr>
        <w:spacing w:after="0"/>
        <w:ind w:left="164" w:right="15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7653FB"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Vjerodostojnost priloženih isprava i istinitost podataka na putnom računu — obračunu, zaposlenik potvrđuje svojim potpisom.</w:t>
      </w:r>
    </w:p>
    <w:p w:rsidR="007653FB" w:rsidRPr="007653FB" w:rsidRDefault="007653FB" w:rsidP="007653FB">
      <w:pPr>
        <w:spacing w:after="0" w:line="248" w:lineRule="auto"/>
        <w:ind w:left="86" w:right="81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Putni nalog s tako popunjenim obračunom, uz vjerodostojne isprave i pisano izvješće, zaposlenik koji se vratio sa službenog putovanja, dostavlja voditelju računovodstva koji provjerava priložene isprave i provodi konačni obračun, tj. obavlja formalnu kontrolu sadržaja putnog naloga i provjerava usklađenost navoda u putnom nalogu s priloženom dokumentacijom te svojim potpisom ovjerava da je kontrola izvršena.</w:t>
      </w:r>
    </w:p>
    <w:p w:rsidR="007653FB" w:rsidRPr="007653FB" w:rsidRDefault="007653FB" w:rsidP="00327F91">
      <w:pPr>
        <w:spacing w:after="0" w:line="248" w:lineRule="auto"/>
        <w:ind w:left="86" w:right="81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Ukoliko putni nalog nije ispunjen u cijelosti i na propisan način, nije priložena vjerodostojna dokumentacija ili nedostaje dokumentacija za određene navode putnog naloga, osoba iz prethodnog stavka obavijestit</w:t>
      </w:r>
      <w:r w:rsidR="00A36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ć</w:t>
      </w: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zaposlenika koji ga je dostavio i zatražiti otklanjanje uočenih nedostataka.</w:t>
      </w:r>
    </w:p>
    <w:p w:rsidR="007653FB" w:rsidRPr="007653FB" w:rsidRDefault="00E51064" w:rsidP="00327F91">
      <w:pPr>
        <w:spacing w:after="0" w:line="248" w:lineRule="auto"/>
        <w:ind w:left="86" w:right="81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 obavljenom obračunu, računovođa</w:t>
      </w:r>
      <w:r w:rsidR="007653FB"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škole upisuje u Knjigu evidencije putnih naloga potrebne podatke s putnog naloga.</w:t>
      </w:r>
    </w:p>
    <w:p w:rsidR="007653FB" w:rsidRDefault="007653FB" w:rsidP="00327F91">
      <w:pPr>
        <w:spacing w:after="0" w:line="248" w:lineRule="auto"/>
        <w:ind w:left="86" w:right="81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Evidencija putnih naloga vodi se elektronski u obliku tablice i mora sadržavati slijedeće podatke: redni broj putnog naloga, datum izdavanja, ime i prezime osobe upućene na službeno putovanje te naziv radnog mjesta, mjesto putovanja, svrhu putovanja, odobreno prijevozno sredstvo, datum polaska i povratka s putovanja, iznos dnevnice, iznos troškova prijevoza i smještaja, iznos troška upotrebe osobnog automobila u službene svrhe, iznos ostalih troškova (parking, cestarina, tunelarina i sl.) te iznos ukupnih troškova.</w:t>
      </w:r>
    </w:p>
    <w:p w:rsidR="00E51064" w:rsidRPr="007653FB" w:rsidRDefault="00E51064" w:rsidP="00327F91">
      <w:pPr>
        <w:spacing w:after="0" w:line="248" w:lineRule="auto"/>
        <w:ind w:left="86" w:right="81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653FB" w:rsidRPr="007653FB" w:rsidRDefault="007653FB" w:rsidP="007653FB">
      <w:pPr>
        <w:tabs>
          <w:tab w:val="center" w:pos="2712"/>
        </w:tabs>
        <w:spacing w:after="207" w:line="225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IV.</w:t>
      </w:r>
      <w:r w:rsidRPr="0076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="00036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76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ISPLATA TROŠKOVA PO PUTNOM NALOGU</w:t>
      </w:r>
    </w:p>
    <w:p w:rsidR="007653FB" w:rsidRPr="007653FB" w:rsidRDefault="007653FB" w:rsidP="007653FB">
      <w:pPr>
        <w:spacing w:after="0"/>
        <w:ind w:left="164" w:right="21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9.</w:t>
      </w:r>
    </w:p>
    <w:p w:rsidR="007653FB" w:rsidRPr="007653FB" w:rsidRDefault="007653FB" w:rsidP="007653FB">
      <w:pPr>
        <w:spacing w:after="0" w:line="248" w:lineRule="auto"/>
        <w:ind w:left="86" w:right="81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Izdatke nastale tijekom službenog putovanja isplaćuje se zaposleniku na način i pod uvjetima koji su regulirani izvorima radnog prava za škole, uvažavajući pri tome odredbe Zakona i Pravilnika o porezu na dohodak koji uređuju uvjete i iznose do kojih isplaćeni iznosi naknada ne podliježu oporezivanju porezom na dohodak.</w:t>
      </w:r>
    </w:p>
    <w:p w:rsidR="007653FB" w:rsidRPr="007653FB" w:rsidRDefault="007653FB" w:rsidP="007653FB">
      <w:pPr>
        <w:spacing w:after="0" w:line="248" w:lineRule="auto"/>
        <w:ind w:left="86" w:right="81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Isplata troškova po obračunatom putnom nalogu obavlja se </w:t>
      </w:r>
      <w:r w:rsidR="000706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roku od 8 dana od zaprimanja putnog naloga</w:t>
      </w: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na tekući račun zaposlenika ili preko blagajne.</w:t>
      </w:r>
    </w:p>
    <w:p w:rsidR="007653FB" w:rsidRDefault="000B202D" w:rsidP="000B202D">
      <w:pPr>
        <w:spacing w:after="0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7653FB"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slučaju da zaposlenik školi duguje iznos utvrđen obračunom putnog naloga, dužan je u roku sedam (7) dana vratiti odgovarajući iznos na poslovni račun škole.</w:t>
      </w:r>
    </w:p>
    <w:p w:rsidR="000368FF" w:rsidRPr="007653FB" w:rsidRDefault="000368FF" w:rsidP="000B202D">
      <w:pPr>
        <w:spacing w:after="0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653FB" w:rsidRPr="007653FB" w:rsidRDefault="007653FB" w:rsidP="007653FB">
      <w:pPr>
        <w:spacing w:after="291" w:line="248" w:lineRule="auto"/>
        <w:ind w:left="158" w:right="8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drawing>
          <wp:inline distT="0" distB="0" distL="0" distR="0" wp14:anchorId="4667B4DB" wp14:editId="13920908">
            <wp:extent cx="112784" cy="91444"/>
            <wp:effectExtent l="0" t="0" r="0" b="0"/>
            <wp:docPr id="3" name="Picture 29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46" name="Picture 2994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2784" cy="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036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76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IZDATCI ZA SLUŽBENO PUTOVANJE</w:t>
      </w:r>
    </w:p>
    <w:p w:rsidR="007653FB" w:rsidRPr="007653FB" w:rsidRDefault="007653FB" w:rsidP="007653FB">
      <w:pPr>
        <w:spacing w:after="0"/>
        <w:ind w:left="16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10.</w:t>
      </w:r>
    </w:p>
    <w:p w:rsidR="007653FB" w:rsidRPr="007653FB" w:rsidRDefault="007653FB" w:rsidP="007653FB">
      <w:pPr>
        <w:spacing w:after="0" w:line="248" w:lineRule="auto"/>
        <w:ind w:left="163" w:right="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Izdatcima za službeno putovanje smatraju se:</w:t>
      </w:r>
    </w:p>
    <w:p w:rsidR="007653FB" w:rsidRPr="007653FB" w:rsidRDefault="007653FB" w:rsidP="007653FB">
      <w:pPr>
        <w:numPr>
          <w:ilvl w:val="1"/>
          <w:numId w:val="1"/>
        </w:numPr>
        <w:spacing w:after="0" w:line="248" w:lineRule="auto"/>
        <w:ind w:left="879" w:right="81" w:hanging="3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dnevnice,</w:t>
      </w:r>
    </w:p>
    <w:p w:rsidR="007653FB" w:rsidRPr="007653FB" w:rsidRDefault="007653FB" w:rsidP="007653FB">
      <w:pPr>
        <w:numPr>
          <w:ilvl w:val="1"/>
          <w:numId w:val="1"/>
        </w:numPr>
        <w:spacing w:after="0" w:line="248" w:lineRule="auto"/>
        <w:ind w:left="879" w:right="81" w:hanging="3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izdatci za smještaj,</w:t>
      </w:r>
    </w:p>
    <w:p w:rsidR="007653FB" w:rsidRPr="007653FB" w:rsidRDefault="007653FB" w:rsidP="007653FB">
      <w:pPr>
        <w:numPr>
          <w:ilvl w:val="1"/>
          <w:numId w:val="1"/>
        </w:numPr>
        <w:spacing w:after="0" w:line="248" w:lineRule="auto"/>
        <w:ind w:left="879" w:right="81" w:hanging="3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izdatci za prijevoz,</w:t>
      </w:r>
    </w:p>
    <w:p w:rsidR="008B7F95" w:rsidRDefault="007653FB" w:rsidP="008B7F95">
      <w:pPr>
        <w:numPr>
          <w:ilvl w:val="1"/>
          <w:numId w:val="2"/>
        </w:numPr>
        <w:tabs>
          <w:tab w:val="center" w:pos="4219"/>
          <w:tab w:val="center" w:pos="5201"/>
        </w:tabs>
        <w:spacing w:after="0" w:line="265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Dnevnice</w:t>
      </w:r>
    </w:p>
    <w:p w:rsidR="008B7F95" w:rsidRPr="008B7F95" w:rsidRDefault="008B7F95" w:rsidP="008B7F95">
      <w:pPr>
        <w:tabs>
          <w:tab w:val="center" w:pos="4219"/>
          <w:tab w:val="center" w:pos="5201"/>
        </w:tabs>
        <w:spacing w:after="0" w:line="265" w:lineRule="auto"/>
        <w:ind w:left="474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7653FB" w:rsidRPr="007653FB" w:rsidRDefault="007653FB" w:rsidP="007653FB">
      <w:pPr>
        <w:spacing w:after="27"/>
        <w:ind w:left="164" w:right="6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11.</w:t>
      </w:r>
    </w:p>
    <w:p w:rsidR="007653FB" w:rsidRPr="007653FB" w:rsidRDefault="007653FB" w:rsidP="007653FB">
      <w:pPr>
        <w:spacing w:after="27"/>
        <w:ind w:left="164" w:right="6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76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Dnevnica za službeno putovanje u zemlji i inozemstvu jest naknada za uvećane troškove života za vrijeme dok se radnik nalazi na službenom putovanju te služi za pokriće troškova prehrane tijekom službenog putovanja i izdataka za gradski prijevoz i taxi službu u mjestu u koje je radnik upućen na službeno putovanje.</w:t>
      </w:r>
    </w:p>
    <w:p w:rsidR="007653FB" w:rsidRDefault="007653FB" w:rsidP="007653FB">
      <w:pPr>
        <w:spacing w:after="72" w:line="248" w:lineRule="auto"/>
        <w:ind w:left="86" w:right="81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Visina dnevnice za službeno putovanje u zemlji utvrđuje se u iznosu utvrđenom u kolektivnom ugovoru.</w:t>
      </w:r>
    </w:p>
    <w:p w:rsidR="00FA558A" w:rsidRPr="007653FB" w:rsidRDefault="00FA558A" w:rsidP="007653FB">
      <w:pPr>
        <w:spacing w:after="72" w:line="248" w:lineRule="auto"/>
        <w:ind w:left="86" w:right="81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2C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zaposlenik na službenom putu, na teret poslodavca ima osiguran jedan obrok (ručak ili večera) iznos dnevnice se umanjuje za 30%, odnosno za 60% ako su osigurana dva obroka (ručak i večera).</w:t>
      </w:r>
    </w:p>
    <w:p w:rsidR="007653FB" w:rsidRPr="007653FB" w:rsidRDefault="007653FB" w:rsidP="007653FB">
      <w:pPr>
        <w:spacing w:after="156" w:line="248" w:lineRule="auto"/>
        <w:ind w:left="86" w:right="81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Zaposlenici upućeni na službeno putovanje s učenicima koje traje najmanje 8 sati imaju pravo na iznos pune dnevnice neovisno o osiguranoj prehrani i smještaju.</w:t>
      </w:r>
    </w:p>
    <w:p w:rsidR="007653FB" w:rsidRPr="007653FB" w:rsidRDefault="007653FB" w:rsidP="007653FB">
      <w:pPr>
        <w:spacing w:after="3"/>
        <w:ind w:left="164" w:right="13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12.</w:t>
      </w:r>
    </w:p>
    <w:p w:rsidR="007653FB" w:rsidRPr="007653FB" w:rsidRDefault="007653FB" w:rsidP="007653FB">
      <w:pPr>
        <w:spacing w:after="67" w:line="248" w:lineRule="auto"/>
        <w:ind w:left="86" w:right="81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Pravo na isplatu dnevnice zaposlenik ostvaruje sukladno odredbama Kole</w:t>
      </w:r>
      <w:r w:rsidR="00FA55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ktivnih ugovora</w:t>
      </w: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7653FB" w:rsidRPr="007653FB" w:rsidRDefault="007653FB" w:rsidP="007653FB">
      <w:pPr>
        <w:spacing w:after="60" w:line="248" w:lineRule="auto"/>
        <w:ind w:left="86" w:right="81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Neoporeziva se dnevnica, sukladno odredbama članka 13. stavka 3. Pravilnika o porezu na dohodak obračunava za putovanja na odredišta koja su udaljena najmanje 30 kilometara od mjesta rada zaposlenika.</w:t>
      </w:r>
    </w:p>
    <w:p w:rsidR="007653FB" w:rsidRPr="007653FB" w:rsidRDefault="007653FB" w:rsidP="007653FB">
      <w:pPr>
        <w:spacing w:after="67" w:line="248" w:lineRule="auto"/>
        <w:ind w:left="86" w:right="81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Kod višednevnih putovanja broj dnevnica se utvrđuje prema ukupnom broju sati provedenih na putu.</w:t>
      </w:r>
    </w:p>
    <w:p w:rsidR="007653FB" w:rsidRPr="007653FB" w:rsidRDefault="007653FB" w:rsidP="007653FB">
      <w:pPr>
        <w:spacing w:after="36" w:line="248" w:lineRule="auto"/>
        <w:ind w:left="86" w:right="81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Dnevnica se isplaćuje u punom ili umanjenom iznosu, ovisno o trajanju službenog putovanja i drugim uvjetima utvrđenim ovim Pravilnikom.</w:t>
      </w:r>
    </w:p>
    <w:p w:rsidR="007653FB" w:rsidRPr="007653FB" w:rsidRDefault="007653FB" w:rsidP="007653FB">
      <w:pPr>
        <w:spacing w:after="42" w:line="248" w:lineRule="auto"/>
        <w:ind w:left="86" w:right="81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Puna dnevnica obračunava se za svaka 24 sata provedena na službenom putovanju, kao i za jednodnevno službeno putovanje koje traje manje od 24, a više od 12 sati. Puna dnevnica obračunava se i za ostatak (završetak) višednevnog putovanja duži od 12 sati.</w:t>
      </w:r>
    </w:p>
    <w:p w:rsidR="000706CE" w:rsidRDefault="007653FB" w:rsidP="000368FF">
      <w:pPr>
        <w:spacing w:after="0" w:line="248" w:lineRule="auto"/>
        <w:ind w:left="763" w:right="81" w:firstLine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Pola dnevnice pripada zaposleniku za službeno putovanje koje traje više od 8, a </w:t>
      </w:r>
      <w:r w:rsidR="000706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manje</w:t>
      </w:r>
    </w:p>
    <w:p w:rsidR="000368FF" w:rsidRDefault="007653FB" w:rsidP="000368FF">
      <w:pPr>
        <w:spacing w:after="0" w:line="248" w:lineRule="auto"/>
        <w:ind w:left="154" w:right="81" w:firstLine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 12 sati. </w:t>
      </w:r>
    </w:p>
    <w:p w:rsidR="007653FB" w:rsidRPr="007653FB" w:rsidRDefault="000368FF" w:rsidP="000706CE">
      <w:pPr>
        <w:spacing w:after="265" w:line="248" w:lineRule="auto"/>
        <w:ind w:left="154" w:right="81" w:firstLine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7653FB"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vrijeme do 8 sati provedeno na putovanju zaposlenik nema pravo na dnevnicu.</w:t>
      </w:r>
    </w:p>
    <w:p w:rsidR="007653FB" w:rsidRPr="007653FB" w:rsidRDefault="007653FB" w:rsidP="007653FB">
      <w:pPr>
        <w:spacing w:after="3"/>
        <w:ind w:left="164" w:right="24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13.</w:t>
      </w:r>
    </w:p>
    <w:p w:rsidR="007653FB" w:rsidRPr="007653FB" w:rsidRDefault="007653FB" w:rsidP="007653FB">
      <w:pPr>
        <w:spacing w:after="3"/>
        <w:ind w:left="164" w:right="245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Dnevnice za službena putovanja u inozemstvo utvrđuju se u iznosu i pod uvjetima utvrđenim propisima o izdatcima za službena putovanja za korisnike državnog proračuna (uredba i odluka Vlade RH).</w:t>
      </w:r>
    </w:p>
    <w:p w:rsidR="007653FB" w:rsidRPr="007653FB" w:rsidRDefault="007653FB" w:rsidP="007653FB">
      <w:pPr>
        <w:spacing w:after="60" w:line="248" w:lineRule="auto"/>
        <w:ind w:left="19" w:right="81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Dnevnica utvrđena za stranu državu u koju se službeno putuje obračunava se od sata prelaska granice Republike Hrvatske, a dnevnica utvrđena za stranu državu iz koje se dolazi do sata prelaska granice Republike Hrvatske.</w:t>
      </w:r>
    </w:p>
    <w:p w:rsidR="007653FB" w:rsidRPr="007653FB" w:rsidRDefault="007653FB" w:rsidP="007653FB">
      <w:pPr>
        <w:spacing w:after="32" w:line="248" w:lineRule="auto"/>
        <w:ind w:left="19" w:right="81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svako zadržavanje odnosno proputovanje kroz stranu državu koje traje dulje od 12 sati, obračunava se propisana dnevnica za tu stranu državu.</w:t>
      </w:r>
    </w:p>
    <w:p w:rsidR="007653FB" w:rsidRPr="007653FB" w:rsidRDefault="007653FB" w:rsidP="007653FB">
      <w:pPr>
        <w:spacing w:after="0" w:line="248" w:lineRule="auto"/>
        <w:ind w:left="14" w:right="81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se putuje zrakoplovom, dnevnica se obračunava od sata polaska zrakoplova s posljednje zračne luke u Republici Hrvatskoj do sata povratka zrakoplova u prvu zračnu luku u Republici Hrvatskoj.</w:t>
      </w:r>
    </w:p>
    <w:p w:rsidR="007653FB" w:rsidRPr="007653FB" w:rsidRDefault="007653FB" w:rsidP="007653FB">
      <w:pPr>
        <w:spacing w:after="0" w:line="248" w:lineRule="auto"/>
        <w:ind w:left="14" w:right="81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se putuje brodom, dnevnica počinje teći od napuštanja posljednjeg pristaništa u Republici Hrvatskoj do povratka broda u prvo pristanište u Republici Hrvatskoj</w:t>
      </w:r>
    </w:p>
    <w:p w:rsidR="007653FB" w:rsidRPr="007653FB" w:rsidRDefault="007653FB" w:rsidP="007653FB">
      <w:pPr>
        <w:spacing w:after="0" w:line="248" w:lineRule="auto"/>
        <w:ind w:left="14" w:right="81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se službeno putuje u više zemalja, u odlasku se obračunava dnevnica utvrđena za stranu državu u kojoj počinje službeno putovanje, a u povratku dnevnica utvrđena za stranu državu u kojoj je putovanje završeno.</w:t>
      </w:r>
    </w:p>
    <w:p w:rsidR="007653FB" w:rsidRPr="007653FB" w:rsidRDefault="007653FB" w:rsidP="007653FB">
      <w:pPr>
        <w:spacing w:after="0" w:line="248" w:lineRule="auto"/>
        <w:ind w:left="14" w:right="81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Ukupni broj dnevnica u inozemstvu i u zemlji ne može prijeći broj dnevnica koji se dobiva za ukupno vrijeme provedeno na službenom putovanju (u zemlji i inozemstvu), računajući od trenutka polaska iz mjesta rada ili iz mjesta prebivališta/uobičajenog boravišta do trenutka povratka u to mjesto.</w:t>
      </w:r>
    </w:p>
    <w:p w:rsidR="007653FB" w:rsidRPr="007653FB" w:rsidRDefault="007653FB" w:rsidP="007653FB">
      <w:pPr>
        <w:spacing w:after="0" w:line="248" w:lineRule="auto"/>
        <w:ind w:left="14" w:right="81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653FB" w:rsidRPr="007653FB" w:rsidRDefault="007653FB" w:rsidP="007653FB">
      <w:pPr>
        <w:spacing w:after="0" w:line="265" w:lineRule="auto"/>
        <w:ind w:left="15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2.1. Izdatci za smještaj</w:t>
      </w:r>
    </w:p>
    <w:p w:rsidR="007653FB" w:rsidRPr="007653FB" w:rsidRDefault="007653FB" w:rsidP="007653FB">
      <w:pPr>
        <w:spacing w:after="0" w:line="265" w:lineRule="auto"/>
        <w:ind w:left="15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7653FB" w:rsidRPr="007653FB" w:rsidRDefault="007653FB" w:rsidP="007653FB">
      <w:pPr>
        <w:spacing w:after="3"/>
        <w:ind w:left="164" w:right="3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14.</w:t>
      </w:r>
    </w:p>
    <w:p w:rsidR="007653FB" w:rsidRPr="007653FB" w:rsidRDefault="007653FB" w:rsidP="007653FB">
      <w:pPr>
        <w:spacing w:after="8" w:line="248" w:lineRule="auto"/>
        <w:ind w:left="874" w:right="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 troškovima smještaja podrazumijevaju se izdatci za noćenje s doručkom.</w:t>
      </w:r>
    </w:p>
    <w:p w:rsidR="007653FB" w:rsidRPr="007653FB" w:rsidRDefault="007653FB" w:rsidP="007653FB">
      <w:pPr>
        <w:spacing w:after="8" w:line="248" w:lineRule="auto"/>
        <w:ind w:left="149" w:right="81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Priznaju se u punom iznosu na temelju vjerodostojnog dokumenta tj. izvornog hotelskog računa, računa iznajmljivača soba i sl.</w:t>
      </w:r>
    </w:p>
    <w:p w:rsidR="00D71443" w:rsidRPr="007653FB" w:rsidRDefault="007653FB" w:rsidP="007653FB">
      <w:pPr>
        <w:spacing w:after="288" w:line="248" w:lineRule="auto"/>
        <w:ind w:left="86" w:right="81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Ako smještaj ne plaća škola, već druga fizička ili pravna osoba, onda je zaposlenik dužan </w:t>
      </w:r>
      <w:r w:rsidR="00D714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ishoditi potvrdu ili kakav drugi dokaz o takvom smještaju.</w:t>
      </w:r>
    </w:p>
    <w:p w:rsidR="007653FB" w:rsidRPr="007653FB" w:rsidRDefault="007653FB" w:rsidP="007653FB">
      <w:pPr>
        <w:spacing w:after="239" w:line="265" w:lineRule="auto"/>
        <w:ind w:left="154" w:right="5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3.1. Izdatci za prijevoz</w:t>
      </w:r>
    </w:p>
    <w:p w:rsidR="007653FB" w:rsidRPr="007653FB" w:rsidRDefault="007653FB" w:rsidP="007653FB">
      <w:pPr>
        <w:spacing w:after="3"/>
        <w:ind w:left="164" w:right="9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15.</w:t>
      </w:r>
    </w:p>
    <w:p w:rsidR="007653FB" w:rsidRPr="007653FB" w:rsidRDefault="007653FB" w:rsidP="007653FB">
      <w:pPr>
        <w:spacing w:after="61" w:line="225" w:lineRule="auto"/>
        <w:ind w:left="100" w:right="95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Zaposlenik ima pravo na nadoknadu troškova prijevoza na službenom putovanju koji su nastali od sjedišta ustanove, odnosno mjesta stanovanja, do mjesta na koje je upućen radi obavljanja poslova.</w:t>
      </w:r>
    </w:p>
    <w:p w:rsidR="007653FB" w:rsidRPr="007653FB" w:rsidRDefault="007653FB" w:rsidP="007653FB">
      <w:pPr>
        <w:spacing w:after="39" w:line="225" w:lineRule="auto"/>
        <w:ind w:left="100" w:right="95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Izdatci za prijevoz na službenom putovanju obračunavaju se u visini cijene prijevoza onim prijevoznim sredstvom koje je određeno nalogom za službeno putovanje.</w:t>
      </w:r>
    </w:p>
    <w:p w:rsidR="007653FB" w:rsidRPr="007653FB" w:rsidRDefault="007653FB" w:rsidP="007653FB">
      <w:pPr>
        <w:spacing w:after="1" w:line="225" w:lineRule="auto"/>
        <w:ind w:left="100" w:right="95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Zaposlenik ima pravo na nadoknadu troškova javnog prijevoza (autobus, vlak i sl.) iz zračne luke, brodskog pristaništa i sl. do/iz mjesta u koje je upućen na službeno putovanje.</w:t>
      </w:r>
    </w:p>
    <w:p w:rsidR="007653FB" w:rsidRPr="007653FB" w:rsidRDefault="007653FB" w:rsidP="007653FB">
      <w:pPr>
        <w:spacing w:after="45" w:line="225" w:lineRule="auto"/>
        <w:ind w:left="100" w:right="95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Visinu nastalih izdataka zaposlenik dokazuje vjerodostojnom dokumentacijom koju prilaže uz putni nalog (npr. karta za vlak, autobus, zrakoplov ili brod).</w:t>
      </w:r>
    </w:p>
    <w:p w:rsidR="007653FB" w:rsidRPr="007653FB" w:rsidRDefault="007653FB" w:rsidP="007653FB">
      <w:pPr>
        <w:spacing w:after="0" w:line="225" w:lineRule="auto"/>
        <w:ind w:left="100" w:right="95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Zaposlenik kojemu ravnatelj odobri uporabu osobnog automobila u službene svrhe ima pravo na naknadu za korištenje osobnog automobila u visini 2,00 kn po prijeđenom kilometru te izdataka za cestarine, tunelarine, mostarine, garažiranje automobila i sl., koji se dodaju troškovima prijevoza osobnim automobilom. </w:t>
      </w:r>
    </w:p>
    <w:p w:rsidR="007653FB" w:rsidRPr="007653FB" w:rsidRDefault="007653FB" w:rsidP="007653FB">
      <w:pPr>
        <w:spacing w:after="0" w:line="225" w:lineRule="auto"/>
        <w:ind w:left="100" w:right="95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Ravnatelj za službeno putovanje zaposlenika može odobriti korištenje vlastitog prijevoznog sredstva uz naknadu troškova prijevoza u visini cijene karte javnog prijevoza.</w:t>
      </w:r>
    </w:p>
    <w:p w:rsidR="007653FB" w:rsidRPr="007653FB" w:rsidRDefault="007653FB" w:rsidP="007653FB">
      <w:pPr>
        <w:spacing w:after="0" w:line="225" w:lineRule="auto"/>
        <w:ind w:left="100" w:right="95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tom slučaju, u putnom nalogu potrebno je unaprijed navesti da u slučaju korištenja osobnog automobila u službene svrhe, zaposlenik ima pravo naplatiti isključivo trošak javnog prijevoza navedenog u putnom nalogu, uz potvrdu o cijeni prijevozne karte javnog prijevoznika.</w:t>
      </w:r>
    </w:p>
    <w:p w:rsidR="007653FB" w:rsidRPr="007653FB" w:rsidRDefault="007653FB" w:rsidP="007653FB">
      <w:pPr>
        <w:spacing w:after="301" w:line="225" w:lineRule="auto"/>
        <w:ind w:left="100" w:right="95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Putni račun — obračun popunjava se obaveznim podacima o stvarno korištenom prijevoznom sredstvu.</w:t>
      </w:r>
    </w:p>
    <w:p w:rsidR="007653FB" w:rsidRPr="007653FB" w:rsidRDefault="007653FB" w:rsidP="007653FB">
      <w:pPr>
        <w:spacing w:after="0" w:line="265" w:lineRule="auto"/>
        <w:ind w:left="154" w:right="26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16.</w:t>
      </w:r>
    </w:p>
    <w:p w:rsidR="007653FB" w:rsidRPr="007653FB" w:rsidRDefault="007653FB" w:rsidP="007653FB">
      <w:pPr>
        <w:spacing w:after="36" w:line="248" w:lineRule="auto"/>
        <w:ind w:left="86" w:right="81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Troškovi korištenja privatnog automobila u službene svrhe u mjestu rada i/ili do 30 kilometara od mjesta rada (</w:t>
      </w:r>
      <w:proofErr w:type="spellStart"/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locco</w:t>
      </w:r>
      <w:proofErr w:type="spellEnd"/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vožnja)</w:t>
      </w:r>
      <w:r w:rsidR="00B558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unutar županije,</w:t>
      </w: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priznaju se temeljem evidencije o korištenju privatnog automobila u službene svrhe koja naročito sadrži slijedeće:</w:t>
      </w:r>
    </w:p>
    <w:p w:rsidR="007653FB" w:rsidRPr="007653FB" w:rsidRDefault="007653FB" w:rsidP="007653FB">
      <w:pPr>
        <w:spacing w:after="8" w:line="248" w:lineRule="auto"/>
        <w:ind w:left="403" w:right="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647138B8" wp14:editId="6699C940">
            <wp:extent cx="85350" cy="100588"/>
            <wp:effectExtent l="0" t="0" r="0" b="0"/>
            <wp:docPr id="4" name="Picture 11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0" name="Picture 1147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350" cy="10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Opće podatke o poslodavcu i radniku (naziv, ime i prezime, OIB)</w:t>
      </w:r>
    </w:p>
    <w:p w:rsidR="007653FB" w:rsidRPr="007653FB" w:rsidRDefault="007653FB" w:rsidP="007653FB">
      <w:pPr>
        <w:spacing w:after="33" w:line="248" w:lineRule="auto"/>
        <w:ind w:left="403" w:right="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34CA975C" wp14:editId="5B1D689B">
            <wp:extent cx="85350" cy="100589"/>
            <wp:effectExtent l="0" t="0" r="0" b="0"/>
            <wp:docPr id="5" name="Picture 11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1" name="Picture 1147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5350" cy="10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Marka automobila</w:t>
      </w:r>
    </w:p>
    <w:p w:rsidR="007653FB" w:rsidRPr="007653FB" w:rsidRDefault="007653FB" w:rsidP="007653FB">
      <w:pPr>
        <w:spacing w:after="28" w:line="248" w:lineRule="auto"/>
        <w:ind w:left="398" w:right="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1242E764" wp14:editId="2BB39C14">
            <wp:extent cx="85350" cy="100588"/>
            <wp:effectExtent l="0" t="0" r="0" b="0"/>
            <wp:docPr id="6" name="Picture 11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2" name="Picture 1147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350" cy="10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Registarska oznaka vozila</w:t>
      </w:r>
    </w:p>
    <w:p w:rsidR="007653FB" w:rsidRPr="007653FB" w:rsidRDefault="007653FB" w:rsidP="007653FB">
      <w:pPr>
        <w:spacing w:after="8" w:line="248" w:lineRule="auto"/>
        <w:ind w:left="394" w:right="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24778050" wp14:editId="178236C3">
            <wp:extent cx="85350" cy="100589"/>
            <wp:effectExtent l="0" t="0" r="0" b="0"/>
            <wp:docPr id="7" name="Picture 11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3" name="Picture 1147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5350" cy="10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Početno i završno stanje brojila — kilometar/sata</w:t>
      </w:r>
    </w:p>
    <w:p w:rsidR="007653FB" w:rsidRPr="007653FB" w:rsidRDefault="007653FB" w:rsidP="007653FB">
      <w:pPr>
        <w:spacing w:after="8" w:line="248" w:lineRule="auto"/>
        <w:ind w:left="389" w:right="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797B8511" wp14:editId="12ACE027">
            <wp:extent cx="85350" cy="100589"/>
            <wp:effectExtent l="0" t="0" r="0" b="0"/>
            <wp:docPr id="8" name="Picture 11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4" name="Picture 1147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5350" cy="10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Relacija i svrha puta</w:t>
      </w:r>
    </w:p>
    <w:p w:rsidR="007653FB" w:rsidRPr="007653FB" w:rsidRDefault="007653FB" w:rsidP="007653FB">
      <w:pPr>
        <w:spacing w:after="261" w:line="248" w:lineRule="auto"/>
        <w:ind w:left="389" w:right="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0D1FFF21" wp14:editId="1F8B48FE">
            <wp:extent cx="85350" cy="100588"/>
            <wp:effectExtent l="0" t="0" r="0" b="0"/>
            <wp:docPr id="9" name="Picture 11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5" name="Picture 1147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5350" cy="10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Račune za stvarno nastale troškove vezane uz korištenje automobila (račun za parkiranje i slično)</w:t>
      </w:r>
    </w:p>
    <w:p w:rsidR="007653FB" w:rsidRPr="007653FB" w:rsidRDefault="007653FB" w:rsidP="007653FB">
      <w:pPr>
        <w:spacing w:after="8" w:line="248" w:lineRule="auto"/>
        <w:ind w:left="19" w:right="81"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Naknada se obračunava i isplaćuje u visini od 2,00 kn/km, sukladno odredbama Pravilnika o porezu na dohodak, do 15-tog u mjesecu za prethodni mjesec.</w:t>
      </w:r>
    </w:p>
    <w:p w:rsidR="007653FB" w:rsidRPr="007653FB" w:rsidRDefault="007653FB" w:rsidP="007653FB">
      <w:pPr>
        <w:spacing w:after="8" w:line="248" w:lineRule="auto"/>
        <w:ind w:left="19" w:right="81" w:firstLine="60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7653FB" w:rsidRPr="007653FB" w:rsidRDefault="007653FB" w:rsidP="007653FB">
      <w:pPr>
        <w:spacing w:after="8" w:line="248" w:lineRule="auto"/>
        <w:ind w:left="19" w:right="81" w:firstLine="60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7653FB" w:rsidRPr="007653FB" w:rsidRDefault="007653FB" w:rsidP="007653FB">
      <w:pPr>
        <w:spacing w:after="0" w:line="225" w:lineRule="auto"/>
        <w:ind w:left="100" w:right="9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t xml:space="preserve">VI. </w:t>
      </w:r>
      <w:r w:rsidRPr="0076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IZDATCI ZA SLUŽBENO PUTOVANJE OSOBA KOJE NISU ZAPOSLENICI ŠKOLE</w:t>
      </w:r>
    </w:p>
    <w:p w:rsidR="007653FB" w:rsidRPr="007653FB" w:rsidRDefault="007653FB" w:rsidP="007653FB">
      <w:pPr>
        <w:spacing w:after="0" w:line="225" w:lineRule="auto"/>
        <w:ind w:left="100" w:right="9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7653FB" w:rsidRPr="007653FB" w:rsidRDefault="007653FB" w:rsidP="007653FB">
      <w:pPr>
        <w:spacing w:after="0"/>
        <w:ind w:left="164" w:right="10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18.</w:t>
      </w:r>
    </w:p>
    <w:p w:rsidR="007653FB" w:rsidRPr="007653FB" w:rsidRDefault="007653FB" w:rsidP="007653FB">
      <w:pPr>
        <w:spacing w:after="0" w:line="248" w:lineRule="auto"/>
        <w:ind w:left="86" w:right="81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Škola može nadoknaditi troškove službenog putovanja osobama koje nisu njezini zaposlenici (upućivanje učenika na natjecanje, upućivanje roditelja na put radi obavljanja određenih poslova za školu, ugovori o djelu, autorski ugovori i sl.).</w:t>
      </w:r>
    </w:p>
    <w:p w:rsidR="007653FB" w:rsidRPr="007653FB" w:rsidRDefault="007653FB" w:rsidP="007653FB">
      <w:pPr>
        <w:spacing w:after="0" w:line="248" w:lineRule="auto"/>
        <w:ind w:left="86" w:right="81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Uvjeti pod kojima se tim osobama mogu neoporezivo nadoknaditi troškovi službenog putovanja, utvrđeni su važećim poreznim propisima (Zakon o porezu na dohodak, Pravilnik o porezu na dohodak).</w:t>
      </w:r>
    </w:p>
    <w:p w:rsidR="007653FB" w:rsidRPr="007653FB" w:rsidRDefault="007653FB" w:rsidP="007653FB">
      <w:pPr>
        <w:spacing w:after="0" w:line="248" w:lineRule="auto"/>
        <w:ind w:left="86" w:right="81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653FB" w:rsidRPr="007653FB" w:rsidRDefault="007653FB" w:rsidP="007653FB">
      <w:pPr>
        <w:tabs>
          <w:tab w:val="center" w:pos="2213"/>
        </w:tabs>
        <w:spacing w:after="291" w:line="225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VII. </w:t>
      </w:r>
      <w:r w:rsidRPr="0076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  <w:t>LIKVIDACIJA PUTNOG NALOGA</w:t>
      </w:r>
    </w:p>
    <w:p w:rsidR="007653FB" w:rsidRPr="007653FB" w:rsidRDefault="007653FB" w:rsidP="007653FB">
      <w:pPr>
        <w:spacing w:after="3"/>
        <w:ind w:left="164" w:right="13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19.</w:t>
      </w:r>
    </w:p>
    <w:p w:rsidR="007653FB" w:rsidRPr="007653FB" w:rsidRDefault="007653FB" w:rsidP="007653FB">
      <w:pPr>
        <w:spacing w:after="8" w:line="248" w:lineRule="auto"/>
        <w:ind w:left="86" w:right="81"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Izdatci za službeno putovanje obračunavaju se na temelju urednog i vjerodostojnog putnoga naloga i priloženih isprava kojima se dokazuju izdatci i drugi podatci navedeni u putnom nalogu.</w:t>
      </w:r>
    </w:p>
    <w:p w:rsidR="007653FB" w:rsidRPr="007653FB" w:rsidRDefault="007653FB" w:rsidP="007653FB">
      <w:pPr>
        <w:spacing w:after="8" w:line="248" w:lineRule="auto"/>
        <w:ind w:left="806" w:right="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Sva dokumentacija koja se prilaže uz obračun putnih troškova mora biti izvorna.</w:t>
      </w:r>
    </w:p>
    <w:p w:rsidR="007653FB" w:rsidRDefault="007653FB" w:rsidP="007653FB">
      <w:pPr>
        <w:spacing w:after="8" w:line="248" w:lineRule="auto"/>
        <w:ind w:left="86" w:right="81" w:firstLine="724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lang w:eastAsia="hr-HR"/>
        </w:rPr>
        <w:t>Zaposlenik ne može podnijeti zahtjev za otvaranjem novog putnog naloga ukoliko nije dostavio popunjeni prethodni putni nalog.</w:t>
      </w:r>
    </w:p>
    <w:p w:rsidR="004942AD" w:rsidRPr="007653FB" w:rsidRDefault="004942AD" w:rsidP="007653FB">
      <w:pPr>
        <w:spacing w:after="8" w:line="248" w:lineRule="auto"/>
        <w:ind w:left="86" w:right="81" w:firstLine="724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Likvidiranje putnog naloga provodi tajnik škole u roku od 8 dana od dana zaprimanja putnog naloga za isplatu i ujedno provodi formalnu i matematičku provjeru obračunatog putnog naloga te ga potpisuje. </w:t>
      </w:r>
    </w:p>
    <w:p w:rsidR="002428D9" w:rsidRDefault="007653FB" w:rsidP="002428D9">
      <w:pPr>
        <w:spacing w:after="8" w:line="248" w:lineRule="auto"/>
        <w:ind w:left="86" w:right="81" w:firstLine="724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sz w:val="24"/>
          <w:lang w:eastAsia="hr-HR"/>
        </w:rPr>
        <w:t>Računovodstvena služba likvidirani putni nalog (putni nalog sa svim propisanim podacima i ovjerama ovlaštenih osoba) knjiži prema važećem računskom planu za proračunsko računovodstvo i dokument arhivira.</w:t>
      </w:r>
    </w:p>
    <w:p w:rsidR="002428D9" w:rsidRDefault="002428D9" w:rsidP="002428D9">
      <w:pPr>
        <w:spacing w:after="8" w:line="248" w:lineRule="auto"/>
        <w:ind w:left="86" w:right="81" w:firstLine="724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7653FB" w:rsidRPr="002428D9" w:rsidRDefault="007653FB" w:rsidP="002428D9">
      <w:pPr>
        <w:spacing w:after="8" w:line="248" w:lineRule="auto"/>
        <w:ind w:right="81" w:firstLine="724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653FB">
        <w:rPr>
          <w:rFonts w:ascii="Times New Roman" w:eastAsia="Times New Roman" w:hAnsi="Times New Roman" w:cs="Times New Roman"/>
          <w:b/>
          <w:color w:val="000000"/>
          <w:lang w:eastAsia="hr-HR"/>
        </w:rPr>
        <w:t>VIII.</w:t>
      </w:r>
      <w:r w:rsidRPr="007653FB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7653FB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ZAVRŠNE ODREDBE</w:t>
      </w:r>
    </w:p>
    <w:p w:rsidR="007653FB" w:rsidRPr="007653FB" w:rsidRDefault="007653FB" w:rsidP="007653FB">
      <w:pPr>
        <w:spacing w:after="0" w:line="225" w:lineRule="auto"/>
        <w:ind w:right="95" w:firstLine="724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:rsidR="007653FB" w:rsidRPr="007653FB" w:rsidRDefault="007653FB" w:rsidP="007653FB">
      <w:pPr>
        <w:spacing w:after="0"/>
        <w:ind w:left="164" w:right="197" w:hanging="10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7653FB">
        <w:rPr>
          <w:rFonts w:ascii="Times New Roman" w:eastAsia="Times New Roman" w:hAnsi="Times New Roman" w:cs="Times New Roman"/>
          <w:b/>
          <w:color w:val="000000"/>
          <w:lang w:eastAsia="hr-HR"/>
        </w:rPr>
        <w:t>Članak 20.</w:t>
      </w:r>
    </w:p>
    <w:p w:rsidR="007653FB" w:rsidRPr="007653FB" w:rsidRDefault="007653FB" w:rsidP="007653FB">
      <w:pPr>
        <w:spacing w:after="0"/>
        <w:ind w:left="164" w:right="197" w:hanging="10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7653FB">
        <w:rPr>
          <w:rFonts w:ascii="Times New Roman" w:eastAsia="Times New Roman" w:hAnsi="Times New Roman" w:cs="Times New Roman"/>
          <w:color w:val="000000"/>
          <w:lang w:eastAsia="hr-HR"/>
        </w:rPr>
        <w:t>Nepridržavanje odredaba ovog Pravilnika smatrat će se povredom službene dužnosti.</w:t>
      </w:r>
    </w:p>
    <w:p w:rsidR="007653FB" w:rsidRPr="007653FB" w:rsidRDefault="007653FB" w:rsidP="007653FB">
      <w:pPr>
        <w:spacing w:after="0"/>
        <w:ind w:left="164" w:right="197" w:hanging="10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7653FB" w:rsidRPr="007653FB" w:rsidRDefault="007653FB" w:rsidP="007653FB">
      <w:pPr>
        <w:spacing w:after="0"/>
        <w:ind w:left="164" w:right="197" w:hanging="10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7653FB">
        <w:rPr>
          <w:rFonts w:ascii="Times New Roman" w:eastAsia="Times New Roman" w:hAnsi="Times New Roman" w:cs="Times New Roman"/>
          <w:b/>
          <w:color w:val="000000"/>
          <w:lang w:eastAsia="hr-HR"/>
        </w:rPr>
        <w:t>Članak 21.</w:t>
      </w:r>
    </w:p>
    <w:p w:rsidR="007653FB" w:rsidRDefault="00AF5FE8" w:rsidP="007653FB">
      <w:pPr>
        <w:spacing w:after="8" w:line="248" w:lineRule="auto"/>
        <w:ind w:left="778" w:right="81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Ovaj Pravilnik primjenjuje se i stupa na snagu </w:t>
      </w:r>
      <w:r w:rsidR="002647D9">
        <w:rPr>
          <w:rFonts w:ascii="Times New Roman" w:eastAsia="Times New Roman" w:hAnsi="Times New Roman" w:cs="Times New Roman"/>
          <w:color w:val="000000"/>
          <w:lang w:eastAsia="hr-HR"/>
        </w:rPr>
        <w:t>danom donošenja.</w:t>
      </w:r>
    </w:p>
    <w:p w:rsidR="00111149" w:rsidRDefault="00111149" w:rsidP="007653FB">
      <w:pPr>
        <w:spacing w:after="8" w:line="248" w:lineRule="auto"/>
        <w:ind w:left="778" w:right="81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AF5FE8" w:rsidRPr="007653FB" w:rsidRDefault="00AF5FE8" w:rsidP="007653FB">
      <w:pPr>
        <w:spacing w:after="8" w:line="248" w:lineRule="auto"/>
        <w:ind w:left="778" w:right="81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7653FB" w:rsidRPr="007653FB" w:rsidRDefault="007653FB" w:rsidP="007653FB">
      <w:pPr>
        <w:spacing w:after="8" w:line="248" w:lineRule="auto"/>
        <w:ind w:firstLine="724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7653FB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KLASA: </w:t>
      </w:r>
      <w:r w:rsidR="00697EF3">
        <w:rPr>
          <w:rFonts w:ascii="Times New Roman" w:eastAsia="Times New Roman" w:hAnsi="Times New Roman" w:cs="Times New Roman"/>
          <w:b/>
          <w:color w:val="000000"/>
          <w:lang w:eastAsia="hr-HR"/>
        </w:rPr>
        <w:t>003-05/20-01/1</w:t>
      </w:r>
    </w:p>
    <w:p w:rsidR="007653FB" w:rsidRPr="007653FB" w:rsidRDefault="007653FB" w:rsidP="007653FB">
      <w:pPr>
        <w:spacing w:after="8" w:line="248" w:lineRule="auto"/>
        <w:ind w:firstLine="724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7653FB">
        <w:rPr>
          <w:rFonts w:ascii="Times New Roman" w:eastAsia="Times New Roman" w:hAnsi="Times New Roman" w:cs="Times New Roman"/>
          <w:b/>
          <w:color w:val="000000"/>
          <w:lang w:eastAsia="hr-HR"/>
        </w:rPr>
        <w:t>URBRBOJ: 2186-115 -08</w:t>
      </w:r>
      <w:r w:rsidR="00AF5FE8">
        <w:rPr>
          <w:rFonts w:ascii="Times New Roman" w:eastAsia="Times New Roman" w:hAnsi="Times New Roman" w:cs="Times New Roman"/>
          <w:b/>
          <w:color w:val="000000"/>
          <w:lang w:eastAsia="hr-HR"/>
        </w:rPr>
        <w:t>-20</w:t>
      </w:r>
      <w:r w:rsidRPr="007653FB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-1 </w:t>
      </w:r>
    </w:p>
    <w:p w:rsidR="00AF5FE8" w:rsidRPr="00AF5FE8" w:rsidRDefault="007653FB" w:rsidP="00AF5FE8">
      <w:pPr>
        <w:spacing w:after="8" w:line="248" w:lineRule="auto"/>
        <w:ind w:firstLine="724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7653FB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U Brezničkom Humu, </w:t>
      </w:r>
      <w:r w:rsidR="00AF5FE8">
        <w:rPr>
          <w:rFonts w:ascii="Times New Roman" w:eastAsia="Times New Roman" w:hAnsi="Times New Roman" w:cs="Times New Roman"/>
          <w:b/>
          <w:color w:val="000000"/>
          <w:lang w:eastAsia="hr-HR"/>
        </w:rPr>
        <w:t>18.ožujka</w:t>
      </w:r>
      <w:r w:rsidRPr="007653FB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2020. god.</w:t>
      </w:r>
    </w:p>
    <w:p w:rsidR="00AF5FE8" w:rsidRDefault="00AF5FE8" w:rsidP="00AF5FE8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5FE8" w:rsidRPr="00AF5FE8" w:rsidRDefault="00AF5FE8" w:rsidP="00AF5FE8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F5FE8" w:rsidTr="00AF5FE8">
        <w:tc>
          <w:tcPr>
            <w:tcW w:w="4531" w:type="dxa"/>
          </w:tcPr>
          <w:p w:rsidR="00AF5FE8" w:rsidRPr="00AF5FE8" w:rsidRDefault="00AF5FE8" w:rsidP="00AF5FE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FE8">
              <w:rPr>
                <w:rFonts w:ascii="Times New Roman" w:hAnsi="Times New Roman" w:cs="Times New Roman"/>
                <w:b/>
                <w:sz w:val="24"/>
                <w:szCs w:val="24"/>
              </w:rPr>
              <w:t>Ravnateljica</w:t>
            </w:r>
          </w:p>
          <w:p w:rsidR="00AF5FE8" w:rsidRDefault="00AF5FE8" w:rsidP="00AF5FE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E8">
              <w:rPr>
                <w:rFonts w:ascii="Times New Roman" w:hAnsi="Times New Roman" w:cs="Times New Roman"/>
                <w:b/>
                <w:sz w:val="24"/>
                <w:szCs w:val="24"/>
              </w:rPr>
              <w:t>Vesna Ivančan</w:t>
            </w:r>
          </w:p>
          <w:p w:rsidR="00AF5FE8" w:rsidRDefault="00AF5FE8" w:rsidP="00AF5FE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FE8" w:rsidRDefault="00AF5FE8" w:rsidP="00AF5FE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FE8" w:rsidRDefault="00AF5FE8" w:rsidP="00AF5FE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AF5FE8" w:rsidRDefault="00AF5FE8" w:rsidP="00AF5FE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AF5FE8" w:rsidRPr="00AF5FE8" w:rsidRDefault="00AF5FE8" w:rsidP="00AF5FE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FE8">
              <w:rPr>
                <w:rFonts w:ascii="Times New Roman" w:hAnsi="Times New Roman" w:cs="Times New Roman"/>
                <w:b/>
                <w:sz w:val="24"/>
                <w:szCs w:val="24"/>
              </w:rPr>
              <w:t>Predsjednica Školskog odbora</w:t>
            </w:r>
          </w:p>
          <w:p w:rsidR="00AF5FE8" w:rsidRPr="00AF5FE8" w:rsidRDefault="00AF5FE8" w:rsidP="00AF5FE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Ruža </w:t>
            </w:r>
            <w:proofErr w:type="spellStart"/>
            <w:r w:rsidRPr="00AF5FE8">
              <w:rPr>
                <w:rFonts w:ascii="Times New Roman" w:hAnsi="Times New Roman" w:cs="Times New Roman"/>
                <w:b/>
                <w:sz w:val="24"/>
                <w:szCs w:val="24"/>
              </w:rPr>
              <w:t>Futač</w:t>
            </w:r>
            <w:proofErr w:type="spellEnd"/>
          </w:p>
          <w:p w:rsidR="00AF5FE8" w:rsidRPr="00AF5FE8" w:rsidRDefault="00AF5FE8" w:rsidP="00AF5FE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FE8" w:rsidRDefault="00AF5FE8" w:rsidP="00AF5FE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FE8" w:rsidRDefault="00AF5FE8" w:rsidP="00AF5FE8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8B7F95" w:rsidRPr="00AF5FE8" w:rsidRDefault="008B7F95" w:rsidP="00AF5FE8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sectPr w:rsidR="008B7F95" w:rsidRPr="00AF5FE8" w:rsidSect="00AF5FE8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A5A" w:rsidRDefault="00BE0A5A" w:rsidP="008B7F95">
      <w:pPr>
        <w:spacing w:after="0" w:line="240" w:lineRule="auto"/>
      </w:pPr>
      <w:r>
        <w:separator/>
      </w:r>
    </w:p>
  </w:endnote>
  <w:endnote w:type="continuationSeparator" w:id="0">
    <w:p w:rsidR="00BE0A5A" w:rsidRDefault="00BE0A5A" w:rsidP="008B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4770173"/>
      <w:docPartObj>
        <w:docPartGallery w:val="Page Numbers (Bottom of Page)"/>
        <w:docPartUnique/>
      </w:docPartObj>
    </w:sdtPr>
    <w:sdtEndPr/>
    <w:sdtContent>
      <w:p w:rsidR="008B7F95" w:rsidRDefault="008B7F9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180">
          <w:rPr>
            <w:noProof/>
          </w:rPr>
          <w:t>1</w:t>
        </w:r>
        <w:r>
          <w:fldChar w:fldCharType="end"/>
        </w:r>
      </w:p>
    </w:sdtContent>
  </w:sdt>
  <w:p w:rsidR="008B7F95" w:rsidRDefault="008B7F9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A5A" w:rsidRDefault="00BE0A5A" w:rsidP="008B7F95">
      <w:pPr>
        <w:spacing w:after="0" w:line="240" w:lineRule="auto"/>
      </w:pPr>
      <w:r>
        <w:separator/>
      </w:r>
    </w:p>
  </w:footnote>
  <w:footnote w:type="continuationSeparator" w:id="0">
    <w:p w:rsidR="00BE0A5A" w:rsidRDefault="00BE0A5A" w:rsidP="008B7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6F40"/>
    <w:multiLevelType w:val="multilevel"/>
    <w:tmpl w:val="8E7236CE"/>
    <w:lvl w:ilvl="0">
      <w:start w:val="1"/>
      <w:numFmt w:val="decimal"/>
      <w:lvlText w:val="%1.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>
      <w:start w:val="1"/>
      <w:numFmt w:val="decimal"/>
      <w:lvlText w:val="%1.%2."/>
      <w:lvlJc w:val="left"/>
      <w:pPr>
        <w:ind w:left="4740" w:hanging="705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."/>
      <w:lvlJc w:val="left"/>
      <w:pPr>
        <w:ind w:left="879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2825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722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1255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2565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29685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-31456" w:hanging="1800"/>
      </w:pPr>
      <w:rPr>
        <w:rFonts w:ascii="Calibri" w:eastAsia="Calibri" w:hAnsi="Calibri" w:cs="Calibri" w:hint="default"/>
      </w:rPr>
    </w:lvl>
  </w:abstractNum>
  <w:abstractNum w:abstractNumId="1" w15:restartNumberingAfterBreak="0">
    <w:nsid w:val="49F33D2E"/>
    <w:multiLevelType w:val="hybridMultilevel"/>
    <w:tmpl w:val="9C76EAB8"/>
    <w:lvl w:ilvl="0" w:tplc="4F083B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40799A">
      <w:start w:val="1"/>
      <w:numFmt w:val="decimal"/>
      <w:lvlRestart w:val="0"/>
      <w:lvlText w:val="%2.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42C62">
      <w:start w:val="1"/>
      <w:numFmt w:val="lowerRoman"/>
      <w:lvlText w:val="%3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860776">
      <w:start w:val="1"/>
      <w:numFmt w:val="decimal"/>
      <w:lvlText w:val="%4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02539C">
      <w:start w:val="1"/>
      <w:numFmt w:val="lowerLetter"/>
      <w:lvlText w:val="%5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F6B72E">
      <w:start w:val="1"/>
      <w:numFmt w:val="lowerRoman"/>
      <w:lvlText w:val="%6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8680AE">
      <w:start w:val="1"/>
      <w:numFmt w:val="decimal"/>
      <w:lvlText w:val="%7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2CB630">
      <w:start w:val="1"/>
      <w:numFmt w:val="lowerLetter"/>
      <w:lvlText w:val="%8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609360">
      <w:start w:val="1"/>
      <w:numFmt w:val="lowerRoman"/>
      <w:lvlText w:val="%9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FB"/>
    <w:rsid w:val="000368FF"/>
    <w:rsid w:val="000706CE"/>
    <w:rsid w:val="000B202D"/>
    <w:rsid w:val="00111149"/>
    <w:rsid w:val="00235972"/>
    <w:rsid w:val="002428D9"/>
    <w:rsid w:val="002647D9"/>
    <w:rsid w:val="00310487"/>
    <w:rsid w:val="00315417"/>
    <w:rsid w:val="00327F91"/>
    <w:rsid w:val="00436C8A"/>
    <w:rsid w:val="004942AD"/>
    <w:rsid w:val="004D3237"/>
    <w:rsid w:val="0055167C"/>
    <w:rsid w:val="005D6BB7"/>
    <w:rsid w:val="00633F2D"/>
    <w:rsid w:val="00697EF3"/>
    <w:rsid w:val="00717C3E"/>
    <w:rsid w:val="00721FAE"/>
    <w:rsid w:val="007653FB"/>
    <w:rsid w:val="007D349B"/>
    <w:rsid w:val="007D6887"/>
    <w:rsid w:val="00813180"/>
    <w:rsid w:val="0081630E"/>
    <w:rsid w:val="00857ED8"/>
    <w:rsid w:val="008B7F95"/>
    <w:rsid w:val="00950C13"/>
    <w:rsid w:val="009875B9"/>
    <w:rsid w:val="00A36E98"/>
    <w:rsid w:val="00A753AB"/>
    <w:rsid w:val="00AD7AB1"/>
    <w:rsid w:val="00AF5FE8"/>
    <w:rsid w:val="00B55895"/>
    <w:rsid w:val="00BE0A5A"/>
    <w:rsid w:val="00D4429C"/>
    <w:rsid w:val="00D71443"/>
    <w:rsid w:val="00DC5BCF"/>
    <w:rsid w:val="00E51064"/>
    <w:rsid w:val="00E77A35"/>
    <w:rsid w:val="00EC7601"/>
    <w:rsid w:val="00EE2C94"/>
    <w:rsid w:val="00FA13CC"/>
    <w:rsid w:val="00FA558A"/>
    <w:rsid w:val="00FD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3377"/>
  <w15:chartTrackingRefBased/>
  <w15:docId w15:val="{AC25756D-3E1B-4B58-8292-D002D270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7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7F95"/>
  </w:style>
  <w:style w:type="paragraph" w:styleId="Podnoje">
    <w:name w:val="footer"/>
    <w:basedOn w:val="Normal"/>
    <w:link w:val="PodnojeChar"/>
    <w:uiPriority w:val="99"/>
    <w:unhideWhenUsed/>
    <w:rsid w:val="008B7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7F95"/>
  </w:style>
  <w:style w:type="table" w:styleId="Reetkatablice">
    <w:name w:val="Table Grid"/>
    <w:basedOn w:val="Obinatablica"/>
    <w:uiPriority w:val="39"/>
    <w:rsid w:val="00AF5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F5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5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59</cp:revision>
  <cp:lastPrinted>2020-03-06T08:10:00Z</cp:lastPrinted>
  <dcterms:created xsi:type="dcterms:W3CDTF">2020-02-25T08:52:00Z</dcterms:created>
  <dcterms:modified xsi:type="dcterms:W3CDTF">2021-02-26T08:26:00Z</dcterms:modified>
</cp:coreProperties>
</file>