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E" w:rsidRDefault="00F6170E" w:rsidP="00F6170E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726485" wp14:editId="2D870C7F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F6170E" w:rsidRPr="007213CC" w:rsidRDefault="00F6170E" w:rsidP="00F6170E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F6170E" w:rsidRPr="007213CC" w:rsidRDefault="00F6170E" w:rsidP="00F6170E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F6170E" w:rsidRDefault="00F6170E" w:rsidP="00F6170E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F6170E" w:rsidRPr="007213CC" w:rsidRDefault="00F6170E" w:rsidP="00F6170E">
      <w:pPr>
        <w:rPr>
          <w:sz w:val="20"/>
          <w:szCs w:val="20"/>
        </w:rPr>
      </w:pPr>
      <w:r>
        <w:rPr>
          <w:sz w:val="22"/>
          <w:szCs w:val="22"/>
        </w:rPr>
        <w:t>KLASA:</w:t>
      </w:r>
      <w:r w:rsidR="00842C6F">
        <w:rPr>
          <w:sz w:val="22"/>
          <w:szCs w:val="22"/>
        </w:rPr>
        <w:t>003-04</w:t>
      </w:r>
      <w:r w:rsidR="00D069BB">
        <w:rPr>
          <w:sz w:val="22"/>
          <w:szCs w:val="22"/>
        </w:rPr>
        <w:t>/18-01/1</w:t>
      </w:r>
      <w:bookmarkStart w:id="0" w:name="_GoBack"/>
      <w:bookmarkEnd w:id="0"/>
      <w:r>
        <w:rPr>
          <w:sz w:val="22"/>
          <w:szCs w:val="22"/>
        </w:rPr>
        <w:tab/>
        <w:t xml:space="preserve">                                                           </w:t>
      </w:r>
      <w:r>
        <w:rPr>
          <w:sz w:val="18"/>
          <w:szCs w:val="18"/>
        </w:rPr>
        <w:t>F</w:t>
      </w:r>
      <w:r w:rsidRPr="007213CC">
        <w:rPr>
          <w:sz w:val="18"/>
          <w:szCs w:val="18"/>
        </w:rPr>
        <w:t>ax: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42 209-82</w:t>
      </w:r>
    </w:p>
    <w:p w:rsidR="00F6170E" w:rsidRPr="0032122E" w:rsidRDefault="00F6170E" w:rsidP="00F6170E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URBROJ: </w:t>
      </w:r>
      <w:r w:rsidR="00D069BB">
        <w:rPr>
          <w:sz w:val="22"/>
          <w:szCs w:val="22"/>
        </w:rPr>
        <w:t>2186-115-01-18-2</w:t>
      </w:r>
      <w:r>
        <w:rPr>
          <w:sz w:val="22"/>
          <w:szCs w:val="22"/>
        </w:rPr>
        <w:t xml:space="preserve">                                                                </w:t>
      </w:r>
      <w:r>
        <w:rPr>
          <w:sz w:val="18"/>
          <w:szCs w:val="18"/>
        </w:rPr>
        <w:t>E</w:t>
      </w:r>
      <w:r w:rsidRPr="007213CC">
        <w:rPr>
          <w:sz w:val="18"/>
          <w:szCs w:val="18"/>
        </w:rPr>
        <w:t xml:space="preserve">-mail: </w:t>
      </w:r>
      <w:hyperlink r:id="rId10" w:history="1">
        <w:r w:rsidRPr="007213CC">
          <w:rPr>
            <w:rStyle w:val="Hiperveza"/>
            <w:sz w:val="18"/>
            <w:szCs w:val="18"/>
          </w:rPr>
          <w:t>ured@os-breznicki-hum.skole.hr</w:t>
        </w:r>
      </w:hyperlink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     </w:t>
      </w:r>
      <w:r w:rsidR="00D069BB">
        <w:rPr>
          <w:sz w:val="22"/>
          <w:szCs w:val="22"/>
        </w:rPr>
        <w:t>Breznički Hum, 20.siječnja 2018</w:t>
      </w:r>
      <w:r w:rsidRPr="0032122E">
        <w:rPr>
          <w:sz w:val="22"/>
          <w:szCs w:val="22"/>
        </w:rPr>
        <w:t>. godine</w:t>
      </w:r>
      <w:r>
        <w:rPr>
          <w:i/>
          <w:sz w:val="22"/>
          <w:szCs w:val="22"/>
        </w:rPr>
        <w:t xml:space="preserve">             </w:t>
      </w:r>
      <w:r w:rsidR="00D069BB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</w:t>
      </w:r>
      <w:r w:rsidRPr="007213CC">
        <w:rPr>
          <w:sz w:val="18"/>
          <w:szCs w:val="18"/>
        </w:rPr>
        <w:t>OIB:31867995107</w:t>
      </w:r>
    </w:p>
    <w:p w:rsidR="00F6170E" w:rsidRDefault="00F6170E" w:rsidP="00F6170E">
      <w:pPr>
        <w:ind w:left="6372"/>
      </w:pPr>
    </w:p>
    <w:p w:rsidR="00D069BB" w:rsidRDefault="00D069BB" w:rsidP="00F6170E">
      <w:pPr>
        <w:ind w:left="6372"/>
      </w:pPr>
    </w:p>
    <w:p w:rsidR="00D069BB" w:rsidRDefault="00D069BB" w:rsidP="00F6170E">
      <w:pPr>
        <w:ind w:left="6372"/>
      </w:pPr>
    </w:p>
    <w:p w:rsidR="008F3BF3" w:rsidRDefault="00D069BB" w:rsidP="00D069BB">
      <w:pPr>
        <w:ind w:firstLine="708"/>
        <w:jc w:val="both"/>
      </w:pPr>
      <w:r>
        <w:t xml:space="preserve">Na temelju članka </w:t>
      </w:r>
      <w:r w:rsidRPr="003C2A16">
        <w:t>58. Zakona o zaštiti na radu</w:t>
      </w:r>
      <w:r>
        <w:t xml:space="preserve"> ( „Narodne novine“ br</w:t>
      </w:r>
      <w:r w:rsidR="003C2A16">
        <w:t xml:space="preserve">. 71/14, 118/14 i </w:t>
      </w:r>
      <w:r w:rsidR="00842C6F">
        <w:t xml:space="preserve">154/14) </w:t>
      </w:r>
      <w:r>
        <w:t xml:space="preserve">i članka </w:t>
      </w:r>
      <w:r w:rsidR="00842C6F">
        <w:t>40.</w:t>
      </w:r>
      <w:r>
        <w:t>Pravilnika o zaštiti na radu, ravnateljica Osnovne škole Breznički Hum, dana 20.siječnja 2018. godine donosi</w:t>
      </w:r>
    </w:p>
    <w:p w:rsidR="00D069BB" w:rsidRDefault="00D069BB" w:rsidP="00D069BB">
      <w:pPr>
        <w:ind w:firstLine="708"/>
        <w:jc w:val="both"/>
      </w:pPr>
    </w:p>
    <w:p w:rsidR="00D069BB" w:rsidRDefault="00D069BB" w:rsidP="00D069BB">
      <w:pPr>
        <w:ind w:firstLine="708"/>
        <w:jc w:val="both"/>
      </w:pPr>
    </w:p>
    <w:p w:rsidR="00D069BB" w:rsidRDefault="00D069BB" w:rsidP="00D069BB">
      <w:pPr>
        <w:ind w:firstLine="708"/>
        <w:jc w:val="both"/>
      </w:pPr>
    </w:p>
    <w:p w:rsidR="00D069BB" w:rsidRDefault="00D069BB" w:rsidP="00D069BB">
      <w:pPr>
        <w:ind w:firstLine="708"/>
        <w:jc w:val="center"/>
        <w:rPr>
          <w:b/>
          <w:sz w:val="28"/>
          <w:szCs w:val="28"/>
        </w:rPr>
      </w:pPr>
      <w:r w:rsidRPr="00D069BB">
        <w:rPr>
          <w:b/>
          <w:sz w:val="28"/>
          <w:szCs w:val="28"/>
        </w:rPr>
        <w:t>ODLUKU O ZABRANI UZIMANJA I UNOŠENJA ALKOHOLNIH PIĆA I ZLOUPORABE SREDSTAVA OVISNOSTI</w:t>
      </w:r>
    </w:p>
    <w:p w:rsidR="00D069BB" w:rsidRDefault="00D069BB" w:rsidP="00D069BB">
      <w:pPr>
        <w:ind w:firstLine="708"/>
        <w:jc w:val="center"/>
        <w:rPr>
          <w:b/>
          <w:sz w:val="28"/>
          <w:szCs w:val="28"/>
        </w:rPr>
      </w:pPr>
    </w:p>
    <w:p w:rsidR="00D069BB" w:rsidRDefault="00D069BB" w:rsidP="00D069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D069BB" w:rsidRDefault="00E467E7" w:rsidP="00D069BB">
      <w:pPr>
        <w:ind w:firstLine="708"/>
        <w:jc w:val="both"/>
      </w:pPr>
      <w:r>
        <w:t>Ovom se Odlukom</w:t>
      </w:r>
      <w:r w:rsidR="00D069BB" w:rsidRPr="00D069BB">
        <w:t>, u cilju zaštite zdravlja učenika, zaposlenika i korisnika objekta Osnovne škole Breznički Hum ( dalje u tekstu: Škola), kao i svih drugih osoba koje povremeno i privremeno borave u objektima Škole i školsko sportske dvorane, zabranjuje unošenje i uzimanje alkoholnih pića i sredstava ovisnosti u sve zatvorene javne prostore Škole i školske dvorane kao i otvorene prostore Škole koji predstavljaju funkcionalni dio prostora u kojima se obavlja odgojno-obrazovna djelatnost Škole.</w:t>
      </w:r>
    </w:p>
    <w:p w:rsidR="00E467E7" w:rsidRDefault="00E467E7" w:rsidP="00D069BB">
      <w:pPr>
        <w:ind w:firstLine="708"/>
        <w:jc w:val="both"/>
      </w:pPr>
    </w:p>
    <w:p w:rsidR="00E467E7" w:rsidRDefault="00E467E7" w:rsidP="00E467E7">
      <w:pPr>
        <w:ind w:firstLine="708"/>
        <w:jc w:val="center"/>
        <w:rPr>
          <w:b/>
        </w:rPr>
      </w:pPr>
      <w:r w:rsidRPr="00E467E7">
        <w:rPr>
          <w:b/>
        </w:rPr>
        <w:t>II.</w:t>
      </w:r>
    </w:p>
    <w:p w:rsidR="00E467E7" w:rsidRDefault="00E467E7" w:rsidP="00E467E7">
      <w:pPr>
        <w:ind w:firstLine="708"/>
        <w:jc w:val="both"/>
      </w:pPr>
      <w:r>
        <w:t>Pod pojmom zatvorenim javim prostorima Škole i školske dvorane, u smislu ove Odluke, smatra se cijeli prostor u sklopu objekata Škole i školske dvorane u lokaciji, Breznički Hum 14, koji je pod krovom.</w:t>
      </w:r>
    </w:p>
    <w:p w:rsidR="00E467E7" w:rsidRDefault="00E467E7" w:rsidP="00E467E7">
      <w:pPr>
        <w:ind w:firstLine="708"/>
        <w:jc w:val="both"/>
      </w:pPr>
      <w:r>
        <w:t>Pod otvorenim javim prostorima Škole koji predstavljaju funkcionalni dio prostora u kojima se obavlja odgojno-obrazovna djelatnost Škole podrazumijeva se, u smislu ove Odluke, otvoreni prostor pred glavnim i sporednim ulazima u objekt Škole, školske dvorane i cijeli parkirališni prostor, kao i otvoreni prostor oko cijelog objekta Škole i školske dvorane, te prostori vanjskih sportskih igrališta.</w:t>
      </w:r>
    </w:p>
    <w:p w:rsidR="00E467E7" w:rsidRDefault="00E467E7" w:rsidP="00E467E7">
      <w:pPr>
        <w:ind w:firstLine="708"/>
        <w:jc w:val="both"/>
      </w:pPr>
    </w:p>
    <w:p w:rsidR="00E467E7" w:rsidRDefault="00E467E7" w:rsidP="00E467E7">
      <w:pPr>
        <w:ind w:firstLine="708"/>
        <w:jc w:val="center"/>
        <w:rPr>
          <w:b/>
        </w:rPr>
      </w:pPr>
      <w:r w:rsidRPr="00E467E7">
        <w:rPr>
          <w:b/>
        </w:rPr>
        <w:t>III.</w:t>
      </w:r>
    </w:p>
    <w:p w:rsidR="00E467E7" w:rsidRDefault="00E467E7" w:rsidP="00E467E7">
      <w:pPr>
        <w:ind w:firstLine="708"/>
        <w:jc w:val="both"/>
      </w:pPr>
      <w:r>
        <w:t xml:space="preserve">Odredbe točke I. i II. ove Odluke o zabrani pušenja u svim  zatvorenim prostorijama Škole i vanjskim pripadajućim prostorima odnose se na sve učenike, zaposlenike i korisnike objekta Škole, kao i sve druge osobe koje povremeno ili privremeno borave u objektima Škole i školsko sportske dvorane. </w:t>
      </w:r>
    </w:p>
    <w:p w:rsidR="00EA4192" w:rsidRDefault="00EA4192" w:rsidP="00E467E7">
      <w:pPr>
        <w:ind w:firstLine="708"/>
        <w:jc w:val="both"/>
      </w:pPr>
    </w:p>
    <w:p w:rsidR="00EA4192" w:rsidRDefault="00EA4192" w:rsidP="00EA4192">
      <w:pPr>
        <w:ind w:firstLine="708"/>
        <w:jc w:val="center"/>
        <w:rPr>
          <w:b/>
        </w:rPr>
      </w:pPr>
      <w:r w:rsidRPr="00EA4192">
        <w:rPr>
          <w:b/>
        </w:rPr>
        <w:t>IV.</w:t>
      </w:r>
    </w:p>
    <w:p w:rsidR="00EA4192" w:rsidRDefault="00EA4192" w:rsidP="00EA4192">
      <w:pPr>
        <w:ind w:firstLine="708"/>
        <w:jc w:val="both"/>
      </w:pPr>
      <w:r>
        <w:t>Protiv učenika i zaposlenika Škole koji se ne pridržavaju odredbi ove Odluke pokrenuti će se stegovni ili drugi odgovarajući postupak u cilju utvrđivanja njihove odgovornosti.</w:t>
      </w:r>
    </w:p>
    <w:p w:rsidR="00EA4192" w:rsidRDefault="00EA4192" w:rsidP="00EA4192">
      <w:pPr>
        <w:ind w:firstLine="708"/>
        <w:jc w:val="both"/>
      </w:pPr>
    </w:p>
    <w:p w:rsidR="00EA4192" w:rsidRPr="00EA4192" w:rsidRDefault="00EA4192" w:rsidP="00EA4192">
      <w:pPr>
        <w:ind w:firstLine="708"/>
        <w:jc w:val="both"/>
      </w:pPr>
    </w:p>
    <w:p w:rsidR="00EA4192" w:rsidRDefault="00EA4192" w:rsidP="00EA4192">
      <w:pPr>
        <w:ind w:firstLine="708"/>
        <w:jc w:val="center"/>
        <w:rPr>
          <w:b/>
        </w:rPr>
      </w:pPr>
      <w:r w:rsidRPr="00EA4192">
        <w:rPr>
          <w:b/>
        </w:rPr>
        <w:lastRenderedPageBreak/>
        <w:t>V.</w:t>
      </w:r>
    </w:p>
    <w:p w:rsidR="00EA4192" w:rsidRDefault="00EA4192" w:rsidP="00EA4192">
      <w:pPr>
        <w:ind w:firstLine="708"/>
        <w:jc w:val="both"/>
      </w:pPr>
      <w:r>
        <w:t>Radnika u vrijeme rada ne smije biti pod utjecajem alkohola i drugih sredstava ovisnosti niti ih smije unositi na mjesto rada.</w:t>
      </w:r>
    </w:p>
    <w:p w:rsidR="00EA4192" w:rsidRDefault="00EA4192" w:rsidP="00EA4192">
      <w:pPr>
        <w:ind w:firstLine="708"/>
        <w:jc w:val="both"/>
      </w:pPr>
    </w:p>
    <w:p w:rsidR="00EA4192" w:rsidRDefault="00EA4192" w:rsidP="00EA4192">
      <w:pPr>
        <w:ind w:firstLine="708"/>
        <w:jc w:val="center"/>
        <w:rPr>
          <w:b/>
        </w:rPr>
      </w:pPr>
      <w:r w:rsidRPr="00EA4192">
        <w:rPr>
          <w:b/>
        </w:rPr>
        <w:t>VI.</w:t>
      </w:r>
    </w:p>
    <w:p w:rsidR="00EA4192" w:rsidRDefault="00EA4192" w:rsidP="00EA4192">
      <w:pPr>
        <w:ind w:firstLine="708"/>
        <w:jc w:val="both"/>
      </w:pPr>
      <w:r>
        <w:t>Smatrat će se da je radnik pod utjecajem alkohola ako u krvi  ima alkohola više od 1,0 g/kg, odnosno više od 0,0 miligrama  u litri izdahnutog zraka, odnosno u krvi ima višu koncentraciju alkohola od koncentracije dozvoljene procjenom rizika poslova  koje taj radnik obavlja.</w:t>
      </w:r>
    </w:p>
    <w:p w:rsidR="00EA4192" w:rsidRDefault="00EA4192" w:rsidP="00EA4192">
      <w:pPr>
        <w:ind w:firstLine="708"/>
        <w:jc w:val="both"/>
      </w:pPr>
    </w:p>
    <w:p w:rsidR="00EA4192" w:rsidRDefault="00EA4192" w:rsidP="00EA4192">
      <w:pPr>
        <w:ind w:firstLine="708"/>
        <w:jc w:val="center"/>
        <w:rPr>
          <w:b/>
        </w:rPr>
      </w:pPr>
      <w:r w:rsidRPr="00EA4192">
        <w:rPr>
          <w:b/>
        </w:rPr>
        <w:t>VII.</w:t>
      </w:r>
    </w:p>
    <w:p w:rsidR="00EA4192" w:rsidRDefault="00EA4192" w:rsidP="00F750F4">
      <w:pPr>
        <w:ind w:firstLine="708"/>
        <w:jc w:val="both"/>
      </w:pPr>
      <w:r>
        <w:t>Poslodavac je obvezan provoditi zabranu zlouporabe alkoholnih pića i sredstava ovisnosti na mjestu rada prikladnim mjerama, a osobito:</w:t>
      </w:r>
    </w:p>
    <w:p w:rsidR="00EA4192" w:rsidRDefault="00EA4192" w:rsidP="00F750F4">
      <w:pPr>
        <w:pStyle w:val="Odlomakpopisa"/>
        <w:numPr>
          <w:ilvl w:val="0"/>
          <w:numId w:val="1"/>
        </w:numPr>
        <w:jc w:val="both"/>
      </w:pPr>
      <w:r>
        <w:t>Obavještavati radnika o štetnosti sredstava  ovisnosti  i njihovom utjecaju na radnu sposobnost</w:t>
      </w:r>
    </w:p>
    <w:p w:rsidR="00EA4192" w:rsidRDefault="00EA4192" w:rsidP="00F750F4">
      <w:pPr>
        <w:pStyle w:val="Odlomakpopisa"/>
        <w:numPr>
          <w:ilvl w:val="0"/>
          <w:numId w:val="1"/>
        </w:numPr>
        <w:jc w:val="both"/>
      </w:pPr>
      <w:r>
        <w:t>Surađivati s njegovim ovlaštenikom, stručnjakom  zaštite na radu, specijalistom medicine rada i povjerenikom radnika za zaštitu na radu, pri provođenju mjera sprječavanja zlouporabe sredstava ovisnosti</w:t>
      </w:r>
    </w:p>
    <w:p w:rsidR="00EA4192" w:rsidRDefault="00EA4192" w:rsidP="00F750F4">
      <w:pPr>
        <w:pStyle w:val="Odlomakpopisa"/>
        <w:numPr>
          <w:ilvl w:val="0"/>
          <w:numId w:val="1"/>
        </w:numPr>
        <w:jc w:val="both"/>
      </w:pPr>
      <w:r>
        <w:t>Sprečavati konzumaciju alkoholnih p</w:t>
      </w:r>
      <w:r w:rsidR="005B6B9F">
        <w:t>ića i drugih sredstava ovisnosti</w:t>
      </w:r>
      <w:r>
        <w:t xml:space="preserve"> tijekom rada i provoditi </w:t>
      </w:r>
      <w:r w:rsidR="005B6B9F">
        <w:t>zabranu njihovog unošenja u radne prostorije i prostore</w:t>
      </w:r>
    </w:p>
    <w:p w:rsidR="00EA4192" w:rsidRDefault="005B6B9F" w:rsidP="00F750F4">
      <w:pPr>
        <w:pStyle w:val="Odlomakpopisa"/>
        <w:numPr>
          <w:ilvl w:val="0"/>
          <w:numId w:val="1"/>
        </w:numPr>
        <w:jc w:val="both"/>
      </w:pPr>
      <w:r>
        <w:t>Provoditi programe prevencije ovisnosti na mjestu rada, u skladu  s utvrđenim potrebama</w:t>
      </w:r>
    </w:p>
    <w:p w:rsidR="005B6B9F" w:rsidRDefault="00574507" w:rsidP="00F750F4">
      <w:pPr>
        <w:pStyle w:val="Odlomakpopisa"/>
        <w:numPr>
          <w:ilvl w:val="0"/>
          <w:numId w:val="1"/>
        </w:numPr>
        <w:jc w:val="both"/>
      </w:pPr>
      <w:r>
        <w:t xml:space="preserve">Pisano utvrditi postupak provjere je li radnik pod utjecajem alkohola i drugih sredstava ovisnosti (provođenje postupka uz  pristanak radnika , način provjere, vrsta testa ili aparata, način bilježenja i potvrđivanja rezultata </w:t>
      </w:r>
      <w:r w:rsidR="00F750F4">
        <w:t>, postupanje u slučaju odbijanja radnika  da pristupi provjeri) i učinkovito provoditi utvrđeni postupak.</w:t>
      </w:r>
    </w:p>
    <w:p w:rsidR="00F750F4" w:rsidRDefault="00F750F4" w:rsidP="00F750F4">
      <w:pPr>
        <w:pStyle w:val="Odlomakpopisa"/>
        <w:ind w:left="1068"/>
        <w:jc w:val="both"/>
      </w:pPr>
    </w:p>
    <w:p w:rsidR="00F750F4" w:rsidRDefault="00F750F4" w:rsidP="00F750F4">
      <w:pPr>
        <w:pStyle w:val="Odlomakpopisa"/>
        <w:ind w:left="1068"/>
        <w:rPr>
          <w:b/>
        </w:rPr>
      </w:pPr>
      <w:r>
        <w:rPr>
          <w:b/>
        </w:rPr>
        <w:t xml:space="preserve">                                                          </w:t>
      </w:r>
      <w:r w:rsidRPr="00F750F4">
        <w:rPr>
          <w:b/>
        </w:rPr>
        <w:t>VIII.</w:t>
      </w:r>
    </w:p>
    <w:p w:rsidR="00F750F4" w:rsidRDefault="00F750F4" w:rsidP="00F750F4">
      <w:pPr>
        <w:ind w:firstLine="708"/>
      </w:pPr>
      <w:r>
        <w:t xml:space="preserve">Provjera da li je radnik pod utjecajem alkohola ili drugih sredstava ovisnosti obavlja se </w:t>
      </w:r>
      <w:proofErr w:type="spellStart"/>
      <w:r>
        <w:t>alkometrom</w:t>
      </w:r>
      <w:proofErr w:type="spellEnd"/>
      <w:r>
        <w:t xml:space="preserve"> ili drugim prikladnim uređajem, postupkom ili sredstvom.</w:t>
      </w:r>
    </w:p>
    <w:p w:rsidR="00F750F4" w:rsidRDefault="00F750F4" w:rsidP="00F750F4">
      <w:pPr>
        <w:ind w:firstLine="708"/>
      </w:pPr>
    </w:p>
    <w:p w:rsidR="00F750F4" w:rsidRDefault="00F750F4" w:rsidP="00F750F4">
      <w:pPr>
        <w:ind w:firstLine="708"/>
        <w:jc w:val="center"/>
        <w:rPr>
          <w:b/>
        </w:rPr>
      </w:pPr>
      <w:r w:rsidRPr="00F750F4">
        <w:rPr>
          <w:b/>
        </w:rPr>
        <w:t>IX.</w:t>
      </w:r>
    </w:p>
    <w:p w:rsidR="00D80C54" w:rsidRDefault="00D80C54" w:rsidP="00D80C54">
      <w:pPr>
        <w:ind w:firstLine="708"/>
        <w:jc w:val="both"/>
      </w:pPr>
      <w:r w:rsidRPr="00D80C54">
        <w:t>Ako radnik odbije pristupiti provjeri smatra se da je pod utjecajem alkohola ili drugih sredstava ovisnosti.</w:t>
      </w:r>
    </w:p>
    <w:p w:rsidR="00D80C54" w:rsidRDefault="00D80C54" w:rsidP="00D80C54">
      <w:pPr>
        <w:ind w:firstLine="708"/>
        <w:jc w:val="center"/>
        <w:rPr>
          <w:b/>
        </w:rPr>
      </w:pPr>
      <w:r w:rsidRPr="00D80C54">
        <w:rPr>
          <w:b/>
        </w:rPr>
        <w:t>X.</w:t>
      </w:r>
    </w:p>
    <w:p w:rsidR="00D80C54" w:rsidRDefault="00D80C54" w:rsidP="00D80C54">
      <w:pPr>
        <w:ind w:firstLine="708"/>
      </w:pPr>
      <w:r>
        <w:t>Poslodavac je obvezan udaljiti s mjesta radnika koji je pod utjecajem alkohola ili drugih sredstava ovisnosti sve dok je pod njihovim utjecajem.</w:t>
      </w:r>
    </w:p>
    <w:p w:rsidR="00D80C54" w:rsidRDefault="00D80C54" w:rsidP="00D80C54">
      <w:pPr>
        <w:ind w:firstLine="708"/>
        <w:jc w:val="center"/>
        <w:rPr>
          <w:b/>
        </w:rPr>
      </w:pPr>
      <w:r w:rsidRPr="00D80C54">
        <w:rPr>
          <w:b/>
        </w:rPr>
        <w:t>XI.</w:t>
      </w:r>
    </w:p>
    <w:p w:rsidR="00D80C54" w:rsidRDefault="00D80C54" w:rsidP="00D80C54">
      <w:pPr>
        <w:ind w:firstLine="708"/>
      </w:pPr>
      <w:r>
        <w:t>Ako radnik odbije napustiti mjesto rada , radnika će, po pozivu Poslodavca, udaljiti nadležna redarstvena služba.</w:t>
      </w:r>
    </w:p>
    <w:p w:rsidR="00D80C54" w:rsidRDefault="00D80C54" w:rsidP="00D80C54">
      <w:pPr>
        <w:ind w:firstLine="708"/>
        <w:jc w:val="center"/>
        <w:rPr>
          <w:b/>
        </w:rPr>
      </w:pPr>
      <w:r w:rsidRPr="00D80C54">
        <w:rPr>
          <w:b/>
        </w:rPr>
        <w:t>XII.</w:t>
      </w:r>
    </w:p>
    <w:p w:rsidR="00D80C54" w:rsidRDefault="00D80C54" w:rsidP="00D80C54">
      <w:pPr>
        <w:ind w:firstLine="708"/>
        <w:jc w:val="both"/>
      </w:pPr>
      <w:r>
        <w:t>Poslodavac ne smije provjeravati je li radnik pod utjecajem drugih sredstava ovisnosti  osim alkohola ako mu je radnik predao potvrdu da se nalazi u programu liječenja, odvikavanja ili rehabilitacije od ovisnosti ili u izvanbolničkom tretmanu liječenja od ovisnosti te da uzima supstitucijsku terapiju.</w:t>
      </w:r>
    </w:p>
    <w:p w:rsidR="00D80C54" w:rsidRDefault="00D80C54" w:rsidP="00D80C54">
      <w:pPr>
        <w:ind w:firstLine="708"/>
        <w:jc w:val="both"/>
      </w:pPr>
      <w:r>
        <w:t>U slučaju iz stavka 1. ovog članka, poslodavac može zatražiti ocjenu zdravstvene i psihofizičke sposobnosti tog radnika za obavljanje povjerenih mu poslova.</w:t>
      </w:r>
    </w:p>
    <w:p w:rsidR="00D80C54" w:rsidRDefault="00D80C54" w:rsidP="00D80C54">
      <w:pPr>
        <w:ind w:firstLine="708"/>
        <w:jc w:val="both"/>
      </w:pPr>
      <w:r>
        <w:t>Ocjenu zdravstvene i psihofizičke sposobnosti iz stavka 2. ovog članka daje specijalist medicine rada</w:t>
      </w:r>
    </w:p>
    <w:p w:rsidR="00D80C54" w:rsidRDefault="00D80C54" w:rsidP="00D80C54">
      <w:pPr>
        <w:ind w:firstLine="708"/>
        <w:jc w:val="both"/>
      </w:pPr>
      <w:r>
        <w:lastRenderedPageBreak/>
        <w:t>Potvrdu da se radnik  nalazi u programu liječenja, odvikavanja ili rehabilitacije od ovisnosti, odnosno u  izvanbolničkom tretmanu liječenja od ovisnosti i da uzima supstitucijsku terapiju izdaje ustanova kod koje se provodi program.</w:t>
      </w:r>
    </w:p>
    <w:p w:rsidR="00D80C54" w:rsidRDefault="00D80C54" w:rsidP="00D80C54">
      <w:pPr>
        <w:ind w:firstLine="708"/>
        <w:jc w:val="both"/>
      </w:pPr>
    </w:p>
    <w:p w:rsidR="003A2E5E" w:rsidRDefault="003A2E5E" w:rsidP="003A2E5E">
      <w:pPr>
        <w:ind w:firstLine="708"/>
        <w:jc w:val="center"/>
        <w:rPr>
          <w:b/>
        </w:rPr>
      </w:pPr>
      <w:r w:rsidRPr="003A2E5E">
        <w:rPr>
          <w:b/>
        </w:rPr>
        <w:t>XIII.</w:t>
      </w:r>
    </w:p>
    <w:p w:rsidR="003A2E5E" w:rsidRDefault="003A2E5E" w:rsidP="003A2E5E">
      <w:pPr>
        <w:ind w:firstLine="708"/>
      </w:pPr>
      <w:r>
        <w:t>Izrazi koji se koriste u ovoj Odluci, a imaju rodno značenje, koriste se neutralno i odnose se  jednako na muški i ženski rod.</w:t>
      </w:r>
    </w:p>
    <w:p w:rsidR="003A2E5E" w:rsidRDefault="003A2E5E" w:rsidP="003A2E5E">
      <w:pPr>
        <w:ind w:firstLine="708"/>
      </w:pPr>
    </w:p>
    <w:p w:rsidR="003A2E5E" w:rsidRDefault="003A2E5E" w:rsidP="003A2E5E">
      <w:pPr>
        <w:ind w:firstLine="708"/>
        <w:jc w:val="center"/>
        <w:rPr>
          <w:b/>
        </w:rPr>
      </w:pPr>
      <w:r w:rsidRPr="003A2E5E">
        <w:rPr>
          <w:b/>
        </w:rPr>
        <w:t>XIV.</w:t>
      </w:r>
    </w:p>
    <w:p w:rsidR="003A2E5E" w:rsidRDefault="003A2E5E" w:rsidP="003A2E5E">
      <w:pPr>
        <w:ind w:firstLine="708"/>
      </w:pPr>
      <w:r>
        <w:t>Ova Odluka objavljuje se na oglasnoj ploči i internetskoj stranici Osnovne škole Breznički Hum i stupa na snagu danom donošenja.</w:t>
      </w:r>
    </w:p>
    <w:p w:rsidR="003A2E5E" w:rsidRDefault="003A2E5E" w:rsidP="003A2E5E">
      <w:pPr>
        <w:ind w:firstLine="708"/>
      </w:pPr>
    </w:p>
    <w:p w:rsidR="003A2E5E" w:rsidRDefault="003A2E5E" w:rsidP="003A2E5E">
      <w:pPr>
        <w:ind w:firstLine="708"/>
      </w:pPr>
    </w:p>
    <w:p w:rsidR="003A2E5E" w:rsidRPr="003A2E5E" w:rsidRDefault="003A2E5E" w:rsidP="003A2E5E">
      <w:pPr>
        <w:ind w:left="6372" w:firstLine="708"/>
        <w:rPr>
          <w:b/>
        </w:rPr>
      </w:pPr>
      <w:r>
        <w:t xml:space="preserve">    </w:t>
      </w:r>
      <w:r w:rsidRPr="003A2E5E">
        <w:rPr>
          <w:b/>
        </w:rPr>
        <w:t>Ravnateljica</w:t>
      </w:r>
    </w:p>
    <w:p w:rsidR="003A2E5E" w:rsidRPr="003A2E5E" w:rsidRDefault="003A2E5E" w:rsidP="003A2E5E">
      <w:pPr>
        <w:ind w:left="6372" w:firstLine="708"/>
      </w:pPr>
      <w:r w:rsidRPr="003A2E5E">
        <w:t xml:space="preserve">  Vesna Ivančan</w:t>
      </w:r>
    </w:p>
    <w:p w:rsidR="003A2E5E" w:rsidRDefault="003A2E5E" w:rsidP="003A2E5E">
      <w:pPr>
        <w:ind w:left="6372" w:firstLine="708"/>
      </w:pPr>
    </w:p>
    <w:p w:rsidR="003A2E5E" w:rsidRPr="003A2E5E" w:rsidRDefault="003A2E5E" w:rsidP="003A2E5E">
      <w:pPr>
        <w:ind w:firstLine="708"/>
      </w:pPr>
      <w:r>
        <w:t xml:space="preserve">                                                                                                           ______________</w:t>
      </w:r>
    </w:p>
    <w:sectPr w:rsidR="003A2E5E" w:rsidRPr="003A2E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BD" w:rsidRDefault="00EE39BD" w:rsidP="00E467E7">
      <w:r>
        <w:separator/>
      </w:r>
    </w:p>
  </w:endnote>
  <w:endnote w:type="continuationSeparator" w:id="0">
    <w:p w:rsidR="00EE39BD" w:rsidRDefault="00EE39BD" w:rsidP="00E4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05102"/>
      <w:docPartObj>
        <w:docPartGallery w:val="Page Numbers (Bottom of Page)"/>
        <w:docPartUnique/>
      </w:docPartObj>
    </w:sdtPr>
    <w:sdtEndPr/>
    <w:sdtContent>
      <w:p w:rsidR="00E467E7" w:rsidRDefault="00E467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6F">
          <w:rPr>
            <w:noProof/>
          </w:rPr>
          <w:t>3</w:t>
        </w:r>
        <w:r>
          <w:fldChar w:fldCharType="end"/>
        </w:r>
      </w:p>
    </w:sdtContent>
  </w:sdt>
  <w:p w:rsidR="00E467E7" w:rsidRDefault="00E467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BD" w:rsidRDefault="00EE39BD" w:rsidP="00E467E7">
      <w:r>
        <w:separator/>
      </w:r>
    </w:p>
  </w:footnote>
  <w:footnote w:type="continuationSeparator" w:id="0">
    <w:p w:rsidR="00EE39BD" w:rsidRDefault="00EE39BD" w:rsidP="00E4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0C8B"/>
    <w:multiLevelType w:val="hybridMultilevel"/>
    <w:tmpl w:val="204C5768"/>
    <w:lvl w:ilvl="0" w:tplc="7AC2EEE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E"/>
    <w:rsid w:val="00142257"/>
    <w:rsid w:val="00382DC0"/>
    <w:rsid w:val="003A2E5E"/>
    <w:rsid w:val="003C2A16"/>
    <w:rsid w:val="00411AA0"/>
    <w:rsid w:val="00430B31"/>
    <w:rsid w:val="00574507"/>
    <w:rsid w:val="005B6B9F"/>
    <w:rsid w:val="00842C6F"/>
    <w:rsid w:val="008F3BF3"/>
    <w:rsid w:val="00D069BB"/>
    <w:rsid w:val="00D80C54"/>
    <w:rsid w:val="00E467E7"/>
    <w:rsid w:val="00EA4192"/>
    <w:rsid w:val="00EE39BD"/>
    <w:rsid w:val="00F6170E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7197"/>
  <w15:chartTrackingRefBased/>
  <w15:docId w15:val="{3FA72D19-49B3-4622-8A26-D4AC42B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17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67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67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6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67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red@os-breznicki-hum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ogle.hr/images?q=tbn:utrvsMflGpOJHM::rizicna.azo.hr/iszo/images/grb_rh.jpg&amp;h=94&amp;w=75&amp;usg=__gBswF2sWppJtZLha5b_aMf2dWt4=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2018-02-19T09:17:00Z</dcterms:created>
  <dcterms:modified xsi:type="dcterms:W3CDTF">2018-02-19T12:34:00Z</dcterms:modified>
</cp:coreProperties>
</file>